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D136" w14:textId="77777777" w:rsidR="00E02C3F" w:rsidRPr="008E57BD" w:rsidRDefault="00E02C3F" w:rsidP="00E02C3F">
      <w:pPr>
        <w:spacing w:line="276" w:lineRule="auto"/>
        <w:jc w:val="center"/>
        <w:rPr>
          <w:rFonts w:ascii="Cambria" w:hAnsi="Cambria"/>
          <w:b/>
          <w:bCs/>
        </w:rPr>
      </w:pPr>
      <w:r w:rsidRPr="008E57BD">
        <w:rPr>
          <w:rFonts w:ascii="Cambria" w:hAnsi="Cambria"/>
          <w:b/>
          <w:bCs/>
        </w:rPr>
        <w:t>Załącznik Nr 2a do SIWZ</w:t>
      </w:r>
    </w:p>
    <w:p w14:paraId="33C2C73B" w14:textId="77777777" w:rsidR="00E02C3F" w:rsidRPr="008E57BD"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5261FF45" w14:textId="404AEA76" w:rsidR="00E02C3F" w:rsidRPr="00D43286" w:rsidRDefault="00E02C3F" w:rsidP="00E02C3F">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792596" w:rsidRPr="00CB12B3">
        <w:rPr>
          <w:rFonts w:ascii="Cambria" w:hAnsi="Cambria"/>
          <w:b/>
          <w:bCs/>
          <w:color w:val="000000" w:themeColor="text1"/>
          <w:lang w:eastAsia="pl-PL"/>
        </w:rPr>
        <w:t>FZR.271.1.2020</w:t>
      </w:r>
      <w:r w:rsidRPr="00D43286">
        <w:rPr>
          <w:rFonts w:ascii="Cambria" w:hAnsi="Cambria"/>
          <w:bCs/>
          <w:color w:val="000000" w:themeColor="text1"/>
          <w:shd w:val="clear" w:color="auto" w:fill="FFFFFF"/>
        </w:rPr>
        <w:t>)</w:t>
      </w:r>
    </w:p>
    <w:p w14:paraId="359C9D88" w14:textId="77777777" w:rsidR="00CB5EC2" w:rsidRDefault="00CB5EC2" w:rsidP="00CB5EC2">
      <w:pPr>
        <w:spacing w:line="276" w:lineRule="auto"/>
        <w:jc w:val="center"/>
        <w:rPr>
          <w:rFonts w:ascii="Cambria" w:hAnsi="Cambria"/>
          <w:b/>
          <w:bCs/>
          <w:color w:val="FF0000"/>
        </w:rPr>
      </w:pPr>
      <w:bookmarkStart w:id="0" w:name="_GoBack"/>
      <w:r w:rsidRPr="006B5857">
        <w:rPr>
          <w:rFonts w:ascii="Cambria" w:hAnsi="Cambria"/>
          <w:b/>
          <w:bCs/>
          <w:color w:val="FF0000"/>
        </w:rPr>
        <w:t xml:space="preserve">- wersja ujednolicona po modyfikacji z dnia 03.04.2020 r. </w:t>
      </w:r>
      <w:r>
        <w:rPr>
          <w:rFonts w:ascii="Cambria" w:hAnsi="Cambria"/>
          <w:b/>
          <w:bCs/>
          <w:color w:val="FF0000"/>
        </w:rPr>
        <w:t>–</w:t>
      </w:r>
      <w:r w:rsidRPr="006B5857">
        <w:rPr>
          <w:rFonts w:ascii="Cambria" w:hAnsi="Cambria"/>
          <w:b/>
          <w:bCs/>
          <w:color w:val="FF0000"/>
        </w:rPr>
        <w:t xml:space="preserve"> </w:t>
      </w:r>
    </w:p>
    <w:bookmarkEnd w:id="0"/>
    <w:p w14:paraId="2D3DD976" w14:textId="77777777" w:rsidR="00E02C3F" w:rsidRPr="00D43286" w:rsidRDefault="00E02C3F" w:rsidP="00E02C3F">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 xml:space="preserve">Nr </w:t>
      </w:r>
      <w:r w:rsidR="00F34EA0" w:rsidRPr="00D43286">
        <w:rPr>
          <w:rFonts w:ascii="Cambria" w:hAnsi="Cambria"/>
          <w:b/>
          <w:color w:val="000000" w:themeColor="text1"/>
        </w:rPr>
        <w:t>……………….</w:t>
      </w:r>
    </w:p>
    <w:p w14:paraId="38CC6114" w14:textId="77777777" w:rsidR="00E02C3F" w:rsidRPr="00D43286" w:rsidRDefault="00E02C3F" w:rsidP="00E02C3F">
      <w:pPr>
        <w:spacing w:line="276" w:lineRule="auto"/>
        <w:jc w:val="center"/>
        <w:rPr>
          <w:rFonts w:ascii="Cambria" w:hAnsi="Cambria"/>
          <w:b/>
          <w:color w:val="000000" w:themeColor="text1"/>
          <w:sz w:val="10"/>
          <w:szCs w:val="10"/>
        </w:rPr>
      </w:pPr>
    </w:p>
    <w:p w14:paraId="13B5149C" w14:textId="5E3CA318" w:rsidR="00E02C3F" w:rsidRPr="00D43286" w:rsidRDefault="00E02C3F" w:rsidP="00E02C3F">
      <w:pPr>
        <w:pStyle w:val="Default"/>
        <w:spacing w:line="276" w:lineRule="auto"/>
        <w:jc w:val="both"/>
        <w:rPr>
          <w:rFonts w:ascii="Cambria" w:hAnsi="Cambria"/>
          <w:color w:val="000000" w:themeColor="text1"/>
        </w:rPr>
      </w:pPr>
      <w:r w:rsidRPr="00D43286">
        <w:rPr>
          <w:rFonts w:ascii="Cambria" w:hAnsi="Cambria"/>
          <w:color w:val="000000" w:themeColor="text1"/>
        </w:rPr>
        <w:t>zawarta dnia ............................... 20</w:t>
      </w:r>
      <w:r w:rsidR="00EA605C">
        <w:rPr>
          <w:rFonts w:ascii="Cambria" w:hAnsi="Cambria"/>
          <w:color w:val="000000" w:themeColor="text1"/>
        </w:rPr>
        <w:t>20</w:t>
      </w:r>
      <w:r w:rsidRPr="00D43286">
        <w:rPr>
          <w:rFonts w:ascii="Cambria" w:hAnsi="Cambria"/>
          <w:color w:val="000000" w:themeColor="text1"/>
        </w:rPr>
        <w:t xml:space="preserve"> r. w</w:t>
      </w:r>
      <w:r w:rsidR="00D33A9F" w:rsidRPr="00D43286">
        <w:rPr>
          <w:rFonts w:ascii="Cambria" w:hAnsi="Cambria"/>
          <w:color w:val="000000" w:themeColor="text1"/>
        </w:rPr>
        <w:t xml:space="preserve"> </w:t>
      </w:r>
      <w:r w:rsidR="00EA605C">
        <w:rPr>
          <w:rFonts w:ascii="Cambria" w:hAnsi="Cambria"/>
          <w:color w:val="000000" w:themeColor="text1"/>
        </w:rPr>
        <w:t>Drużbicach</w:t>
      </w:r>
      <w:r w:rsidRPr="00D43286">
        <w:rPr>
          <w:rFonts w:ascii="Cambria" w:hAnsi="Cambria"/>
          <w:color w:val="000000" w:themeColor="text1"/>
        </w:rPr>
        <w:t xml:space="preserve">, pomiędzy: </w:t>
      </w:r>
    </w:p>
    <w:p w14:paraId="0C9F262B" w14:textId="40861508" w:rsidR="00792596" w:rsidRPr="00792596" w:rsidRDefault="00E02C3F" w:rsidP="00792596">
      <w:pPr>
        <w:spacing w:line="276" w:lineRule="auto"/>
        <w:rPr>
          <w:rFonts w:ascii="Cambria" w:hAnsi="Cambria"/>
          <w:bCs/>
          <w:color w:val="000000" w:themeColor="text1"/>
        </w:rPr>
      </w:pPr>
      <w:r w:rsidRPr="00D43286">
        <w:rPr>
          <w:rFonts w:ascii="Cambria" w:hAnsi="Cambria"/>
          <w:b/>
          <w:bCs/>
          <w:color w:val="000000" w:themeColor="text1"/>
        </w:rPr>
        <w:t xml:space="preserve">Gminą </w:t>
      </w:r>
      <w:r w:rsidR="00EA605C">
        <w:rPr>
          <w:rFonts w:ascii="Cambria" w:hAnsi="Cambria"/>
          <w:b/>
          <w:bCs/>
          <w:color w:val="000000" w:themeColor="text1"/>
        </w:rPr>
        <w:t>Drużbice</w:t>
      </w:r>
      <w:r w:rsidRPr="00D43286">
        <w:rPr>
          <w:rFonts w:ascii="Cambria" w:hAnsi="Cambria"/>
          <w:b/>
          <w:bCs/>
          <w:color w:val="000000" w:themeColor="text1"/>
        </w:rPr>
        <w:t xml:space="preserve"> </w:t>
      </w:r>
      <w:r w:rsidRPr="00D43286">
        <w:rPr>
          <w:rFonts w:ascii="Cambria" w:hAnsi="Cambria"/>
          <w:bCs/>
          <w:color w:val="000000" w:themeColor="text1"/>
        </w:rPr>
        <w:t xml:space="preserve">z siedzibą </w:t>
      </w:r>
      <w:r w:rsidR="00792596" w:rsidRPr="00792596">
        <w:rPr>
          <w:rFonts w:ascii="Cambria" w:hAnsi="Cambria"/>
          <w:bCs/>
          <w:color w:val="000000" w:themeColor="text1"/>
        </w:rPr>
        <w:t xml:space="preserve">Drużbice 77A, 97 - 403 Drużbice </w:t>
      </w:r>
    </w:p>
    <w:p w14:paraId="5087EBE7" w14:textId="77777777" w:rsidR="00792596" w:rsidRPr="00792596" w:rsidRDefault="00792596" w:rsidP="00792596">
      <w:pPr>
        <w:spacing w:line="276" w:lineRule="auto"/>
        <w:rPr>
          <w:rFonts w:ascii="Cambria" w:hAnsi="Cambria"/>
          <w:bCs/>
          <w:color w:val="000000" w:themeColor="text1"/>
        </w:rPr>
      </w:pPr>
      <w:r w:rsidRPr="00792596">
        <w:rPr>
          <w:rFonts w:ascii="Cambria" w:hAnsi="Cambria"/>
          <w:bCs/>
          <w:color w:val="000000" w:themeColor="text1"/>
        </w:rPr>
        <w:t>NIP: 769-20-48-540, REGON: 590648089</w:t>
      </w:r>
    </w:p>
    <w:p w14:paraId="6C467E12" w14:textId="77777777" w:rsidR="00E02C3F" w:rsidRPr="00E02C3F" w:rsidRDefault="00E02C3F" w:rsidP="00F34EA0">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14:paraId="675F645C" w14:textId="77777777" w:rsidR="00E02C3F" w:rsidRPr="00E02C3F" w:rsidRDefault="00E02C3F" w:rsidP="00E02C3F">
      <w:pPr>
        <w:spacing w:line="276" w:lineRule="auto"/>
        <w:rPr>
          <w:rFonts w:ascii="Cambria" w:hAnsi="Cambria"/>
        </w:rPr>
      </w:pPr>
      <w:r w:rsidRPr="00E02C3F">
        <w:rPr>
          <w:rFonts w:ascii="Cambria" w:hAnsi="Cambria"/>
        </w:rPr>
        <w:t xml:space="preserve">reprezentowaną przez: </w:t>
      </w:r>
    </w:p>
    <w:p w14:paraId="519A05F2" w14:textId="697A7A60" w:rsidR="00E02C3F" w:rsidRPr="00E02C3F" w:rsidRDefault="00E02C3F" w:rsidP="00792596">
      <w:pPr>
        <w:spacing w:line="276" w:lineRule="auto"/>
        <w:rPr>
          <w:rFonts w:ascii="Cambria" w:hAnsi="Cambria"/>
        </w:rPr>
      </w:pPr>
      <w:r>
        <w:rPr>
          <w:rFonts w:ascii="Cambria" w:hAnsi="Cambria"/>
          <w:b/>
        </w:rPr>
        <w:t>Pana</w:t>
      </w:r>
      <w:r w:rsidRPr="00E02C3F">
        <w:rPr>
          <w:rFonts w:ascii="Cambria" w:hAnsi="Cambria"/>
          <w:b/>
        </w:rPr>
        <w:t xml:space="preserve"> </w:t>
      </w:r>
      <w:r w:rsidR="00792596" w:rsidRPr="00792596">
        <w:rPr>
          <w:rFonts w:ascii="Cambria" w:hAnsi="Cambria"/>
          <w:b/>
        </w:rPr>
        <w:t>Tomasz</w:t>
      </w:r>
      <w:r w:rsidR="00792596">
        <w:rPr>
          <w:rFonts w:ascii="Cambria" w:hAnsi="Cambria"/>
          <w:b/>
        </w:rPr>
        <w:t>a</w:t>
      </w:r>
      <w:r w:rsidR="00792596" w:rsidRPr="00792596">
        <w:rPr>
          <w:rFonts w:ascii="Cambria" w:hAnsi="Cambria"/>
          <w:b/>
        </w:rPr>
        <w:t xml:space="preserve"> Głowacki</w:t>
      </w:r>
      <w:r w:rsidR="00792596">
        <w:rPr>
          <w:rFonts w:ascii="Cambria" w:hAnsi="Cambria"/>
          <w:b/>
        </w:rPr>
        <w:t xml:space="preserve">ego </w:t>
      </w:r>
      <w:r w:rsidRPr="00E02C3F">
        <w:rPr>
          <w:rFonts w:ascii="Cambria" w:hAnsi="Cambria"/>
        </w:rPr>
        <w:t>–</w:t>
      </w:r>
      <w:r w:rsidRPr="00E02C3F">
        <w:rPr>
          <w:rFonts w:ascii="Cambria" w:hAnsi="Cambria"/>
          <w:b/>
        </w:rPr>
        <w:t xml:space="preserve"> </w:t>
      </w:r>
      <w:r w:rsidR="00792596" w:rsidRPr="00792596">
        <w:rPr>
          <w:rFonts w:ascii="Cambria" w:hAnsi="Cambria"/>
          <w:bCs/>
        </w:rPr>
        <w:t>Wójt</w:t>
      </w:r>
      <w:r w:rsidR="00792596">
        <w:rPr>
          <w:rFonts w:ascii="Cambria" w:hAnsi="Cambria"/>
          <w:bCs/>
        </w:rPr>
        <w:t>a</w:t>
      </w:r>
      <w:r w:rsidR="00792596" w:rsidRPr="00792596">
        <w:rPr>
          <w:rFonts w:ascii="Cambria" w:hAnsi="Cambria"/>
          <w:bCs/>
        </w:rPr>
        <w:t xml:space="preserve"> Gminy Drużbice</w:t>
      </w:r>
    </w:p>
    <w:p w14:paraId="1CE2FDAB" w14:textId="7B2D9704" w:rsidR="00F34EA0" w:rsidRPr="00744FD4" w:rsidRDefault="00E02C3F" w:rsidP="00F34EA0">
      <w:pPr>
        <w:spacing w:line="276" w:lineRule="auto"/>
        <w:rPr>
          <w:rFonts w:ascii="Cambria" w:hAnsi="Cambria"/>
          <w:b/>
        </w:rPr>
      </w:pPr>
      <w:r w:rsidRPr="00744FD4">
        <w:rPr>
          <w:rFonts w:ascii="Cambria" w:hAnsi="Cambria"/>
        </w:rPr>
        <w:t xml:space="preserve">przy kontrasygnacie Skarbnika Gminy </w:t>
      </w:r>
      <w:r w:rsidR="00792596">
        <w:rPr>
          <w:rFonts w:ascii="Cambria" w:hAnsi="Cambria"/>
        </w:rPr>
        <w:t>Drużbice</w:t>
      </w:r>
      <w:r w:rsidR="00F34EA0" w:rsidRPr="00744FD4">
        <w:rPr>
          <w:rFonts w:ascii="Cambria" w:hAnsi="Cambria"/>
        </w:rPr>
        <w:t xml:space="preserve"> </w:t>
      </w:r>
      <w:r w:rsidRPr="00744FD4">
        <w:rPr>
          <w:rFonts w:ascii="Cambria" w:hAnsi="Cambria"/>
        </w:rPr>
        <w:t xml:space="preserve">– </w:t>
      </w:r>
      <w:r w:rsidR="00855730">
        <w:rPr>
          <w:rFonts w:ascii="Cambria" w:hAnsi="Cambria"/>
          <w:b/>
        </w:rPr>
        <w:t xml:space="preserve">Pani </w:t>
      </w:r>
      <w:r w:rsidR="00855730" w:rsidRPr="00855730">
        <w:rPr>
          <w:rFonts w:ascii="Cambria" w:hAnsi="Cambria"/>
          <w:b/>
        </w:rPr>
        <w:t>Grażyn</w:t>
      </w:r>
      <w:r w:rsidR="00855730">
        <w:rPr>
          <w:rFonts w:ascii="Cambria" w:hAnsi="Cambria"/>
          <w:b/>
        </w:rPr>
        <w:t>y</w:t>
      </w:r>
      <w:r w:rsidR="00855730" w:rsidRPr="00855730">
        <w:rPr>
          <w:rFonts w:ascii="Cambria" w:hAnsi="Cambria"/>
          <w:b/>
        </w:rPr>
        <w:t xml:space="preserve"> Niemczyk</w:t>
      </w:r>
    </w:p>
    <w:p w14:paraId="4B2A3A0D" w14:textId="77777777" w:rsidR="00E02C3F" w:rsidRPr="00E02C3F" w:rsidRDefault="00E02C3F" w:rsidP="00F34EA0">
      <w:pPr>
        <w:spacing w:line="276" w:lineRule="auto"/>
        <w:rPr>
          <w:rFonts w:ascii="Cambria" w:hAnsi="Cambria"/>
        </w:rPr>
      </w:pPr>
      <w:r w:rsidRPr="00E02C3F">
        <w:rPr>
          <w:rFonts w:ascii="Cambria" w:hAnsi="Cambria"/>
        </w:rPr>
        <w:t>a</w:t>
      </w:r>
      <w:r w:rsidRPr="00E02C3F">
        <w:rPr>
          <w:rFonts w:ascii="Cambria" w:hAnsi="Cambria"/>
        </w:rPr>
        <w:tab/>
      </w:r>
    </w:p>
    <w:p w14:paraId="2E01CFA7"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168805B9" w14:textId="20B33EE0"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sidR="00EA605C">
        <w:rPr>
          <w:rFonts w:ascii="Cambria" w:hAnsi="Cambria"/>
          <w:color w:val="auto"/>
        </w:rPr>
        <w:t xml:space="preserve">dowego, stanowiącym załącznik </w:t>
      </w:r>
      <w:r w:rsidRPr="00E02C3F">
        <w:rPr>
          <w:rFonts w:ascii="Cambria" w:hAnsi="Cambria"/>
          <w:color w:val="auto"/>
        </w:rPr>
        <w:t>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sidR="00EA605C">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7B504BB1"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5274BC10" w14:textId="66989060"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legitymującą/-</w:t>
      </w:r>
      <w:proofErr w:type="spellStart"/>
      <w:r w:rsidRPr="00E02C3F">
        <w:rPr>
          <w:rFonts w:ascii="Cambria" w:hAnsi="Cambria"/>
          <w:color w:val="auto"/>
        </w:rPr>
        <w:t>ym</w:t>
      </w:r>
      <w:proofErr w:type="spellEnd"/>
      <w:r w:rsidRPr="00E02C3F">
        <w:rPr>
          <w:rFonts w:ascii="Cambria" w:hAnsi="Cambria"/>
          <w:color w:val="auto"/>
        </w:rPr>
        <w:t xml:space="preserve"> się dowodem osobistym seria i numer …, PESEL …, zamieszkałą/-</w:t>
      </w:r>
      <w:proofErr w:type="spellStart"/>
      <w:r w:rsidRPr="00E02C3F">
        <w:rPr>
          <w:rFonts w:ascii="Cambria" w:hAnsi="Cambria"/>
          <w:color w:val="auto"/>
        </w:rPr>
        <w:t>ym</w:t>
      </w:r>
      <w:proofErr w:type="spellEnd"/>
      <w:r w:rsidRPr="00E02C3F">
        <w:rPr>
          <w:rFonts w:ascii="Cambria" w:hAnsi="Cambria"/>
          <w:color w:val="auto"/>
        </w:rPr>
        <w:t xml:space="preserve"> pod adresem …, 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sidR="00EA605C">
        <w:rPr>
          <w:rFonts w:ascii="Cambria" w:hAnsi="Cambria"/>
          <w:color w:val="auto"/>
        </w:rPr>
        <w:t xml:space="preserve">czej, stanowiącym załącznik </w:t>
      </w:r>
      <w:r w:rsidRPr="00E02C3F">
        <w:rPr>
          <w:rFonts w:ascii="Cambria" w:hAnsi="Cambria"/>
          <w:color w:val="auto"/>
        </w:rPr>
        <w:t>do umowy, NIP ……………, REGON ……</w:t>
      </w:r>
      <w:proofErr w:type="gramStart"/>
      <w:r w:rsidRPr="00E02C3F">
        <w:rPr>
          <w:rFonts w:ascii="Cambria" w:hAnsi="Cambria"/>
          <w:color w:val="auto"/>
        </w:rPr>
        <w:t>…….</w:t>
      </w:r>
      <w:proofErr w:type="gramEnd"/>
      <w:r w:rsidRPr="00E02C3F">
        <w:rPr>
          <w:rFonts w:ascii="Cambria" w:hAnsi="Cambria"/>
          <w:color w:val="auto"/>
        </w:rPr>
        <w:t>,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sidR="00EA605C">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635F87E7"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62ED9DCE" w14:textId="77777777" w:rsidR="00E02C3F" w:rsidRPr="00E02C3F" w:rsidRDefault="00E02C3F" w:rsidP="00E02C3F">
      <w:pPr>
        <w:spacing w:line="276" w:lineRule="auto"/>
        <w:rPr>
          <w:rFonts w:ascii="Cambria" w:hAnsi="Cambria"/>
        </w:rPr>
      </w:pPr>
      <w:r w:rsidRPr="00E02C3F">
        <w:rPr>
          <w:rFonts w:ascii="Cambria" w:hAnsi="Cambria"/>
        </w:rPr>
        <w:t>o następującej treści:</w:t>
      </w:r>
    </w:p>
    <w:p w14:paraId="50CBCF76" w14:textId="77777777" w:rsidR="00E02C3F" w:rsidRPr="00E02C3F" w:rsidRDefault="00E02C3F" w:rsidP="00E02C3F">
      <w:pPr>
        <w:spacing w:line="276" w:lineRule="auto"/>
        <w:jc w:val="center"/>
        <w:rPr>
          <w:rFonts w:ascii="Cambria" w:hAnsi="Cambria"/>
          <w:b/>
        </w:rPr>
      </w:pPr>
      <w:r w:rsidRPr="00E02C3F">
        <w:rPr>
          <w:rFonts w:ascii="Cambria" w:hAnsi="Cambria"/>
          <w:b/>
        </w:rPr>
        <w:t>Oświadczenia Stron</w:t>
      </w:r>
    </w:p>
    <w:p w14:paraId="35E2C3B9" w14:textId="6D5BECD0" w:rsidR="00E02C3F" w:rsidRPr="00E02C3F" w:rsidRDefault="00E02C3F" w:rsidP="00B31524">
      <w:pPr>
        <w:numPr>
          <w:ilvl w:val="0"/>
          <w:numId w:val="48"/>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sidR="00792596">
        <w:rPr>
          <w:rFonts w:ascii="Cambria" w:hAnsi="Cambria"/>
        </w:rPr>
        <w:t>9</w:t>
      </w:r>
      <w:r w:rsidRPr="00E02C3F">
        <w:rPr>
          <w:rFonts w:ascii="Cambria" w:hAnsi="Cambria"/>
        </w:rPr>
        <w:t xml:space="preserve"> r., poz. 1</w:t>
      </w:r>
      <w:r w:rsidR="00792596">
        <w:rPr>
          <w:rFonts w:ascii="Cambria" w:hAnsi="Cambria"/>
        </w:rPr>
        <w:t>843</w:t>
      </w:r>
      <w:r w:rsidRPr="00E02C3F">
        <w:rPr>
          <w:rFonts w:ascii="Cambria" w:hAnsi="Cambria"/>
        </w:rPr>
        <w:t>).</w:t>
      </w:r>
    </w:p>
    <w:p w14:paraId="577B7296" w14:textId="77777777" w:rsidR="00D33A9F" w:rsidRPr="00D33A9F" w:rsidRDefault="00E02C3F" w:rsidP="00B31524">
      <w:pPr>
        <w:numPr>
          <w:ilvl w:val="0"/>
          <w:numId w:val="48"/>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w:t>
      </w:r>
      <w:r w:rsidR="00277383" w:rsidRPr="00277383">
        <w:rPr>
          <w:rFonts w:ascii="Cambria" w:hAnsi="Cambria"/>
          <w:color w:val="000000" w:themeColor="text1"/>
        </w:rPr>
        <w:t>, 2, 4</w:t>
      </w:r>
      <w:r w:rsidRPr="00277383">
        <w:rPr>
          <w:rFonts w:ascii="Cambria" w:hAnsi="Cambria"/>
          <w:color w:val="000000" w:themeColor="text1"/>
        </w:rPr>
        <w:t xml:space="preserve"> i 8 ustawy.</w:t>
      </w:r>
    </w:p>
    <w:p w14:paraId="35E7D14A" w14:textId="050BC14E" w:rsidR="00F34EA0" w:rsidRPr="00F34EA0" w:rsidRDefault="00F34EA0" w:rsidP="00B31524">
      <w:pPr>
        <w:numPr>
          <w:ilvl w:val="0"/>
          <w:numId w:val="48"/>
        </w:numPr>
        <w:spacing w:line="276" w:lineRule="auto"/>
        <w:ind w:left="426" w:hanging="426"/>
        <w:contextualSpacing/>
        <w:jc w:val="both"/>
        <w:rPr>
          <w:rFonts w:ascii="Cambria" w:hAnsi="Cambria"/>
        </w:rPr>
      </w:pPr>
      <w:r w:rsidRPr="00F34EA0">
        <w:rPr>
          <w:rFonts w:ascii="Cambria" w:hAnsi="Cambria" w:cs="Helvetica"/>
          <w:b/>
          <w:bCs/>
        </w:rPr>
        <w:t xml:space="preserve">Zamawiający informuje, iż zamówienie realizowane jest w ramach </w:t>
      </w:r>
      <w:r w:rsidR="00792596">
        <w:rPr>
          <w:rFonts w:ascii="Cambria" w:hAnsi="Cambria" w:cs="Helvetica"/>
          <w:b/>
          <w:bCs/>
        </w:rPr>
        <w:br/>
      </w:r>
      <w:r w:rsidRPr="00F34EA0">
        <w:rPr>
          <w:rFonts w:ascii="Cambria" w:hAnsi="Cambria" w:cs="Helvetica"/>
          <w:b/>
          <w:bCs/>
        </w:rPr>
        <w:t xml:space="preserve">projektu </w:t>
      </w:r>
      <w:r w:rsidR="00792596">
        <w:rPr>
          <w:rFonts w:ascii="Cambria" w:hAnsi="Cambria" w:cs="Helvetica"/>
          <w:b/>
          <w:bCs/>
          <w:i/>
        </w:rPr>
        <w:t>„</w:t>
      </w:r>
      <w:r w:rsidR="00792596" w:rsidRPr="00792596">
        <w:rPr>
          <w:rFonts w:ascii="Cambria" w:hAnsi="Cambria" w:cs="Helvetica"/>
          <w:b/>
          <w:bCs/>
          <w:i/>
        </w:rPr>
        <w:t xml:space="preserve">Odnawialne źródła energii dla mieszkańców Gminy Drużbice” </w:t>
      </w:r>
      <w:r w:rsidR="00792596" w:rsidRPr="00792596">
        <w:rPr>
          <w:rFonts w:ascii="Cambria" w:hAnsi="Cambria" w:cs="Helvetica"/>
          <w:b/>
          <w:bCs/>
        </w:rPr>
        <w:t>współfinansowanego ze środków Europejskiego Funduszu Rozwoju Regionalnego w ramach Regionalnego Programu Operacyjnego Województwa Łódzkiego na lata 2014-2020. Oś Priorytetowa IV Gospodarka Niskoemisyjna, Działanie IV.1 Odnawialne źródła energii Poddziałanie IV.1.2 Odnawialne źródła energii. Nr wniosku: WND- RPLD.04.01.02-10- 0080/18.</w:t>
      </w:r>
    </w:p>
    <w:p w14:paraId="1954D3D6" w14:textId="77777777" w:rsidR="00F34EA0" w:rsidRPr="00D33A9F" w:rsidRDefault="00F34EA0" w:rsidP="00F34EA0">
      <w:pPr>
        <w:spacing w:line="276" w:lineRule="auto"/>
        <w:ind w:left="426"/>
        <w:contextualSpacing/>
        <w:jc w:val="both"/>
        <w:rPr>
          <w:rFonts w:ascii="Cambria" w:hAnsi="Cambria"/>
        </w:rPr>
      </w:pPr>
    </w:p>
    <w:p w14:paraId="664F64F3"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0EE09E90"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5A2FBD72" w14:textId="7E461DE6" w:rsidR="00277383" w:rsidRPr="00277383" w:rsidRDefault="00277383" w:rsidP="00D33A9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792596" w:rsidRPr="00792596">
        <w:rPr>
          <w:rFonts w:ascii="Cambria" w:hAnsi="Cambria" w:cs="†¯øw≥¸"/>
          <w:b/>
        </w:rPr>
        <w:t>Dostawa i montaż instalacji kolektorów słonecznych oraz kotłów na biomasę na terenie Gminy Drużbice</w:t>
      </w:r>
      <w:r w:rsidRPr="00277383">
        <w:rPr>
          <w:rFonts w:ascii="Cambria" w:hAnsi="Cambria" w:cs="†¯øw≥¸"/>
        </w:rPr>
        <w:t xml:space="preserve">, które jest realizowane w ramach projektu </w:t>
      </w:r>
      <w:r w:rsidRPr="00277383">
        <w:rPr>
          <w:rFonts w:ascii="Cambria" w:hAnsi="Cambria" w:cs="†¯øw≥¸"/>
          <w:b/>
          <w:i/>
        </w:rPr>
        <w:t>„</w:t>
      </w:r>
      <w:r w:rsidR="00792596" w:rsidRPr="00792596">
        <w:rPr>
          <w:rFonts w:ascii="Cambria" w:hAnsi="Cambria" w:cs="Helvetica"/>
          <w:b/>
          <w:bCs/>
          <w:i/>
        </w:rPr>
        <w:t>Odnawialne źródła energii dla mieszkańców Gminy Drużbice</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7483B506" w14:textId="77777777" w:rsidR="00277383" w:rsidRPr="00792596"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792596">
        <w:rPr>
          <w:rFonts w:ascii="Cambria" w:hAnsi="Cambria" w:cs="†¯øw≥¸"/>
          <w:b/>
        </w:rPr>
        <w:t>Przedmiot umowy obejmuje:</w:t>
      </w:r>
    </w:p>
    <w:p w14:paraId="26C53ED0" w14:textId="45515203" w:rsidR="00792596" w:rsidRPr="00674BEA" w:rsidRDefault="00792596" w:rsidP="00792596">
      <w:pPr>
        <w:pStyle w:val="Akapitzlist"/>
        <w:widowControl w:val="0"/>
        <w:autoSpaceDE w:val="0"/>
        <w:autoSpaceDN w:val="0"/>
        <w:adjustRightInd w:val="0"/>
        <w:spacing w:line="276" w:lineRule="auto"/>
        <w:ind w:left="426" w:hanging="426"/>
        <w:jc w:val="both"/>
        <w:rPr>
          <w:rFonts w:ascii="Cambria" w:hAnsi="Cambria" w:cs="†¯øw≥¸"/>
        </w:rPr>
      </w:pPr>
      <w:r w:rsidRPr="00674BEA">
        <w:rPr>
          <w:rFonts w:ascii="Cambria" w:hAnsi="Cambria" w:cs="†¯øw≥¸"/>
        </w:rPr>
        <w:t>2</w:t>
      </w:r>
      <w:r w:rsidRPr="00674BEA">
        <w:rPr>
          <w:rFonts w:ascii="Cambria" w:hAnsi="Cambria" w:cs="†¯øw≥¸"/>
          <w:vertAlign w:val="superscript"/>
        </w:rPr>
        <w:t xml:space="preserve">1  </w:t>
      </w:r>
      <w:r w:rsidRPr="00674BEA">
        <w:rPr>
          <w:rFonts w:ascii="Cambria" w:hAnsi="Cambria" w:cs="†¯øw≥¸"/>
          <w:vertAlign w:val="superscript"/>
        </w:rPr>
        <w:tab/>
      </w:r>
      <w:r w:rsidRPr="00674BEA">
        <w:rPr>
          <w:rFonts w:ascii="Cambria" w:hAnsi="Cambria" w:cs="†¯øw≥¸"/>
          <w:u w:val="single"/>
        </w:rPr>
        <w:t>w zakresie instalacji kolektorów słonecznych:</w:t>
      </w:r>
    </w:p>
    <w:p w14:paraId="74C98530" w14:textId="77777777" w:rsidR="00792596" w:rsidRPr="00BF12E7" w:rsidRDefault="00792596" w:rsidP="00792596">
      <w:pPr>
        <w:pStyle w:val="Akapitzlist"/>
        <w:widowControl w:val="0"/>
        <w:numPr>
          <w:ilvl w:val="1"/>
          <w:numId w:val="57"/>
        </w:numPr>
        <w:autoSpaceDE w:val="0"/>
        <w:autoSpaceDN w:val="0"/>
        <w:adjustRightInd w:val="0"/>
        <w:spacing w:line="276" w:lineRule="auto"/>
        <w:ind w:left="851" w:hanging="425"/>
        <w:jc w:val="both"/>
        <w:rPr>
          <w:rFonts w:ascii="Cambria" w:hAnsi="Cambria" w:cs="†¯øw≥¸"/>
          <w:color w:val="000000" w:themeColor="text1"/>
        </w:rPr>
      </w:pPr>
      <w:r w:rsidRPr="00BF12E7">
        <w:rPr>
          <w:rFonts w:ascii="Cambria" w:hAnsi="Cambria" w:cs="†¯øw≥¸"/>
          <w:color w:val="000000" w:themeColor="text1"/>
        </w:rPr>
        <w:t xml:space="preserve">dostawę i montaż w oparciu o posiadaną przez Zamawiającego dokumentację techniczną </w:t>
      </w:r>
      <w:r>
        <w:rPr>
          <w:rFonts w:ascii="Cambria" w:hAnsi="Cambria" w:cs="†¯øw≥¸"/>
          <w:b/>
          <w:color w:val="000000" w:themeColor="text1"/>
        </w:rPr>
        <w:t>13 zestawów</w:t>
      </w:r>
      <w:r w:rsidRPr="00BF12E7">
        <w:rPr>
          <w:rFonts w:ascii="Cambria" w:hAnsi="Cambria" w:cs="†¯øw≥¸"/>
          <w:b/>
          <w:color w:val="000000" w:themeColor="text1"/>
        </w:rPr>
        <w:t xml:space="preserve"> instalacji kolektorów</w:t>
      </w:r>
      <w:r w:rsidRPr="00BF12E7">
        <w:rPr>
          <w:rFonts w:ascii="Cambria" w:hAnsi="Cambria" w:cs="†¯øw≥¸"/>
          <w:color w:val="000000" w:themeColor="text1"/>
        </w:rPr>
        <w:t xml:space="preserve"> </w:t>
      </w:r>
      <w:r w:rsidRPr="00BF12E7">
        <w:rPr>
          <w:rFonts w:ascii="Cambria" w:hAnsi="Cambria" w:cs="†¯øw≥¸"/>
          <w:b/>
          <w:color w:val="000000" w:themeColor="text1"/>
        </w:rPr>
        <w:t>słonecznych</w:t>
      </w:r>
      <w:r w:rsidRPr="00BF12E7">
        <w:rPr>
          <w:rFonts w:ascii="Cambria" w:hAnsi="Cambria" w:cs="†¯øw≥¸"/>
          <w:color w:val="000000" w:themeColor="text1"/>
        </w:rPr>
        <w:t xml:space="preserve"> </w:t>
      </w:r>
      <w:r>
        <w:rPr>
          <w:rFonts w:ascii="Cambria" w:hAnsi="Cambria" w:cs="†¯øw≥¸"/>
          <w:color w:val="000000" w:themeColor="text1"/>
        </w:rPr>
        <w:t>montowanych</w:t>
      </w:r>
      <w:r w:rsidRPr="000E63E7">
        <w:rPr>
          <w:rFonts w:ascii="Cambria" w:hAnsi="Cambria" w:cs="†¯øw≥¸"/>
          <w:color w:val="000000" w:themeColor="text1"/>
        </w:rPr>
        <w:t xml:space="preserve"> na dachach</w:t>
      </w:r>
      <w:r>
        <w:rPr>
          <w:rFonts w:ascii="Cambria" w:hAnsi="Cambria" w:cs="†¯øw≥¸"/>
          <w:color w:val="000000" w:themeColor="text1"/>
        </w:rPr>
        <w:t xml:space="preserve"> skośnych/płaskich</w:t>
      </w:r>
      <w:r w:rsidRPr="000E63E7">
        <w:rPr>
          <w:rFonts w:ascii="Cambria" w:hAnsi="Cambria" w:cs="†¯øw≥¸"/>
          <w:color w:val="000000" w:themeColor="text1"/>
        </w:rPr>
        <w:t xml:space="preserve"> lub elewacjach budynk</w:t>
      </w:r>
      <w:r>
        <w:rPr>
          <w:rFonts w:ascii="Cambria" w:hAnsi="Cambria" w:cs="†¯øw≥¸"/>
          <w:color w:val="000000" w:themeColor="text1"/>
        </w:rPr>
        <w:t>ów mieszkalnych osób fizycznych</w:t>
      </w:r>
      <w:r w:rsidRPr="00BF12E7">
        <w:rPr>
          <w:rFonts w:ascii="Cambria" w:hAnsi="Cambria" w:cs="†¯øw≥¸"/>
          <w:color w:val="000000" w:themeColor="text1"/>
        </w:rPr>
        <w:t>,</w:t>
      </w:r>
      <w:r>
        <w:rPr>
          <w:rFonts w:ascii="Cambria" w:hAnsi="Cambria" w:cs="†¯øw≥¸"/>
          <w:color w:val="000000" w:themeColor="text1"/>
        </w:rPr>
        <w:t xml:space="preserve"> </w:t>
      </w:r>
      <w:r w:rsidRPr="00BF12E7">
        <w:rPr>
          <w:rFonts w:ascii="Cambria" w:hAnsi="Cambria" w:cs="†¯øw≥¸"/>
          <w:color w:val="000000" w:themeColor="text1"/>
        </w:rPr>
        <w:t>w tym:</w:t>
      </w:r>
      <w:r w:rsidRPr="00BF12E7">
        <w:t xml:space="preserve"> </w:t>
      </w:r>
    </w:p>
    <w:p w14:paraId="72077440" w14:textId="77777777" w:rsidR="00792596" w:rsidRPr="007F3C33" w:rsidRDefault="00792596" w:rsidP="00792596">
      <w:pPr>
        <w:pStyle w:val="ox-2f2e412c31-msolistparagraph"/>
        <w:numPr>
          <w:ilvl w:val="0"/>
          <w:numId w:val="58"/>
        </w:numPr>
        <w:tabs>
          <w:tab w:val="left" w:pos="1701"/>
        </w:tabs>
        <w:spacing w:before="0" w:beforeAutospacing="0" w:after="0" w:afterAutospacing="0" w:line="276" w:lineRule="auto"/>
        <w:ind w:left="1134" w:hanging="283"/>
        <w:jc w:val="both"/>
        <w:rPr>
          <w:rFonts w:ascii="Cambria" w:hAnsi="Cambria"/>
          <w:color w:val="000000"/>
        </w:rPr>
      </w:pPr>
      <w:r w:rsidRPr="007F3C33">
        <w:rPr>
          <w:rFonts w:ascii="Cambria" w:hAnsi="Cambria"/>
          <w:b/>
          <w:bCs/>
          <w:color w:val="000000"/>
        </w:rPr>
        <w:t xml:space="preserve">1 </w:t>
      </w:r>
      <w:r w:rsidRPr="007F3C33">
        <w:rPr>
          <w:rFonts w:ascii="Cambria" w:hAnsi="Cambria"/>
          <w:b/>
          <w:color w:val="000000"/>
        </w:rPr>
        <w:t>zestaw</w:t>
      </w:r>
      <w:r w:rsidRPr="007F3C33">
        <w:rPr>
          <w:rFonts w:ascii="Cambria" w:hAnsi="Cambria"/>
          <w:color w:val="000000"/>
        </w:rPr>
        <w:t xml:space="preserve"> (w skład, którego </w:t>
      </w:r>
      <w:r w:rsidRPr="007F3C33">
        <w:rPr>
          <w:rStyle w:val="apple-converted-space"/>
          <w:rFonts w:ascii="Cambria" w:hAnsi="Cambria"/>
          <w:color w:val="000000"/>
        </w:rPr>
        <w:t> </w:t>
      </w:r>
      <w:r w:rsidRPr="007F3C33">
        <w:rPr>
          <w:rFonts w:ascii="Cambria" w:hAnsi="Cambria"/>
          <w:color w:val="000000"/>
        </w:rPr>
        <w:t xml:space="preserve">wchodzi: </w:t>
      </w:r>
      <w:r w:rsidRPr="007F3C33">
        <w:rPr>
          <w:rFonts w:ascii="Cambria" w:hAnsi="Cambria"/>
          <w:b/>
          <w:color w:val="000000"/>
        </w:rPr>
        <w:t>2 kolektory i zasobnik 300l</w:t>
      </w:r>
      <w:r w:rsidRPr="007F3C33">
        <w:rPr>
          <w:rFonts w:ascii="Cambria" w:hAnsi="Cambria"/>
          <w:color w:val="000000"/>
        </w:rPr>
        <w:t>),</w:t>
      </w:r>
    </w:p>
    <w:p w14:paraId="2303B828" w14:textId="77777777" w:rsidR="00792596" w:rsidRPr="007F3C33" w:rsidRDefault="00792596" w:rsidP="00792596">
      <w:pPr>
        <w:pStyle w:val="ox-2f2e412c31-msolistparagraph"/>
        <w:numPr>
          <w:ilvl w:val="0"/>
          <w:numId w:val="58"/>
        </w:numPr>
        <w:tabs>
          <w:tab w:val="left" w:pos="1701"/>
        </w:tabs>
        <w:spacing w:before="0" w:beforeAutospacing="0" w:after="0" w:afterAutospacing="0" w:line="276" w:lineRule="auto"/>
        <w:ind w:left="1134" w:hanging="283"/>
        <w:jc w:val="both"/>
        <w:rPr>
          <w:rFonts w:ascii="Cambria" w:hAnsi="Cambria"/>
          <w:color w:val="000000"/>
        </w:rPr>
      </w:pPr>
      <w:r w:rsidRPr="007F3C33">
        <w:rPr>
          <w:rFonts w:ascii="Cambria" w:hAnsi="Cambria"/>
          <w:b/>
          <w:bCs/>
          <w:color w:val="000000"/>
        </w:rPr>
        <w:t xml:space="preserve">10 </w:t>
      </w:r>
      <w:r w:rsidRPr="007F3C33">
        <w:rPr>
          <w:rFonts w:ascii="Cambria" w:hAnsi="Cambria"/>
          <w:b/>
          <w:color w:val="000000"/>
        </w:rPr>
        <w:t>zestawów</w:t>
      </w:r>
      <w:r w:rsidRPr="007F3C33">
        <w:rPr>
          <w:rFonts w:ascii="Cambria" w:hAnsi="Cambria"/>
          <w:color w:val="000000"/>
        </w:rPr>
        <w:t xml:space="preserve"> (w skład, których</w:t>
      </w:r>
      <w:r w:rsidRPr="007F3C33">
        <w:rPr>
          <w:rStyle w:val="apple-converted-space"/>
          <w:rFonts w:ascii="Cambria" w:hAnsi="Cambria"/>
          <w:color w:val="000000"/>
        </w:rPr>
        <w:t> </w:t>
      </w:r>
      <w:r w:rsidRPr="007F3C33">
        <w:rPr>
          <w:rFonts w:ascii="Cambria" w:hAnsi="Cambria"/>
          <w:color w:val="000000"/>
        </w:rPr>
        <w:t xml:space="preserve">wchodzą: </w:t>
      </w:r>
      <w:r w:rsidRPr="007F3C33">
        <w:rPr>
          <w:rFonts w:ascii="Cambria" w:hAnsi="Cambria"/>
          <w:b/>
          <w:color w:val="000000"/>
        </w:rPr>
        <w:t xml:space="preserve">3 kolektory i zasobnik </w:t>
      </w:r>
      <w:r>
        <w:rPr>
          <w:rFonts w:ascii="Cambria" w:hAnsi="Cambria"/>
          <w:b/>
          <w:color w:val="000000"/>
        </w:rPr>
        <w:t>4</w:t>
      </w:r>
      <w:r w:rsidRPr="007F3C33">
        <w:rPr>
          <w:rFonts w:ascii="Cambria" w:hAnsi="Cambria"/>
          <w:b/>
          <w:color w:val="000000"/>
        </w:rPr>
        <w:t>00l</w:t>
      </w:r>
      <w:r w:rsidRPr="007F3C33">
        <w:rPr>
          <w:rFonts w:ascii="Cambria" w:hAnsi="Cambria"/>
          <w:color w:val="000000"/>
        </w:rPr>
        <w:t>),</w:t>
      </w:r>
    </w:p>
    <w:p w14:paraId="60BCA893" w14:textId="77777777" w:rsidR="00792596" w:rsidRPr="007F3C33" w:rsidRDefault="00792596" w:rsidP="00792596">
      <w:pPr>
        <w:pStyle w:val="ox-2f2e412c31-msolistparagraph"/>
        <w:numPr>
          <w:ilvl w:val="0"/>
          <w:numId w:val="58"/>
        </w:numPr>
        <w:tabs>
          <w:tab w:val="left" w:pos="1701"/>
        </w:tabs>
        <w:spacing w:before="0" w:beforeAutospacing="0" w:after="0" w:afterAutospacing="0" w:line="276" w:lineRule="auto"/>
        <w:ind w:left="1134" w:hanging="283"/>
        <w:jc w:val="both"/>
        <w:rPr>
          <w:rFonts w:ascii="Cambria" w:hAnsi="Cambria"/>
          <w:color w:val="000000"/>
        </w:rPr>
      </w:pPr>
      <w:r w:rsidRPr="007F3C33">
        <w:rPr>
          <w:rFonts w:ascii="Cambria" w:hAnsi="Cambria"/>
          <w:b/>
          <w:bCs/>
          <w:color w:val="000000"/>
        </w:rPr>
        <w:t xml:space="preserve">2 </w:t>
      </w:r>
      <w:r w:rsidRPr="007F3C33">
        <w:rPr>
          <w:rFonts w:ascii="Cambria" w:hAnsi="Cambria"/>
          <w:b/>
          <w:color w:val="000000"/>
        </w:rPr>
        <w:t>zestawy</w:t>
      </w:r>
      <w:r w:rsidRPr="007F3C33">
        <w:rPr>
          <w:rFonts w:ascii="Cambria" w:hAnsi="Cambria"/>
          <w:color w:val="000000"/>
        </w:rPr>
        <w:t xml:space="preserve"> (w skład, których </w:t>
      </w:r>
      <w:r w:rsidRPr="007F3C33">
        <w:rPr>
          <w:rStyle w:val="apple-converted-space"/>
          <w:rFonts w:ascii="Cambria" w:hAnsi="Cambria"/>
          <w:color w:val="000000"/>
        </w:rPr>
        <w:t> </w:t>
      </w:r>
      <w:r w:rsidRPr="007F3C33">
        <w:rPr>
          <w:rFonts w:ascii="Cambria" w:hAnsi="Cambria"/>
          <w:color w:val="000000"/>
        </w:rPr>
        <w:t xml:space="preserve">wchodzą: </w:t>
      </w:r>
      <w:r w:rsidRPr="007F3C33">
        <w:rPr>
          <w:rFonts w:ascii="Cambria" w:hAnsi="Cambria"/>
          <w:b/>
          <w:color w:val="000000"/>
        </w:rPr>
        <w:t>4 kolektory i zasobnik 500l</w:t>
      </w:r>
      <w:r w:rsidRPr="007F3C33">
        <w:rPr>
          <w:rFonts w:ascii="Cambria" w:hAnsi="Cambria"/>
          <w:color w:val="000000"/>
        </w:rPr>
        <w:t>),</w:t>
      </w:r>
    </w:p>
    <w:p w14:paraId="409C0BA2" w14:textId="77777777" w:rsidR="00792596" w:rsidRPr="00F90B21" w:rsidRDefault="00792596" w:rsidP="00792596">
      <w:pPr>
        <w:pStyle w:val="Akapitzlist"/>
        <w:numPr>
          <w:ilvl w:val="1"/>
          <w:numId w:val="57"/>
        </w:numPr>
        <w:spacing w:line="276" w:lineRule="auto"/>
        <w:ind w:left="851" w:hanging="425"/>
        <w:jc w:val="both"/>
        <w:rPr>
          <w:rFonts w:ascii="Cambria" w:hAnsi="Cambria" w:cs="Arial"/>
        </w:rPr>
      </w:pPr>
      <w:r w:rsidRPr="00F90B21">
        <w:rPr>
          <w:rFonts w:ascii="Cambria" w:hAnsi="Cambria" w:cs="Arial"/>
        </w:rPr>
        <w:t>demontaż istniejącego podgrzewacza c.w.u. i odłączenie go od istniejącej instalacji</w:t>
      </w:r>
      <w:r>
        <w:rPr>
          <w:rFonts w:ascii="Cambria" w:hAnsi="Cambria" w:cs="Arial"/>
        </w:rPr>
        <w:t xml:space="preserve"> </w:t>
      </w:r>
      <w:r w:rsidRPr="00F90B21">
        <w:rPr>
          <w:rFonts w:ascii="Cambria" w:hAnsi="Cambria" w:cs="Arial"/>
          <w:i/>
        </w:rPr>
        <w:t>(zdemontowany podgrzewacz pozostaje w dyspozycji właściciela obiektu),</w:t>
      </w:r>
    </w:p>
    <w:p w14:paraId="3D7725D6" w14:textId="77777777" w:rsidR="00792596" w:rsidRPr="00F90B21"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 xml:space="preserve">montaż nowego podgrzewacza c.w.u. wraz z zaworem mieszającym </w:t>
      </w:r>
      <w:r>
        <w:rPr>
          <w:rFonts w:ascii="Cambria" w:hAnsi="Cambria" w:cs="Arial"/>
        </w:rPr>
        <w:br/>
      </w:r>
      <w:r w:rsidRPr="00F90B21">
        <w:rPr>
          <w:rFonts w:ascii="Cambria" w:hAnsi="Cambria" w:cs="Arial"/>
        </w:rPr>
        <w:t>i wbudowanie go w obieg instalacji c.w.u.,</w:t>
      </w:r>
    </w:p>
    <w:p w14:paraId="1EF3505F" w14:textId="77777777" w:rsidR="00792596" w:rsidRPr="00F90B21"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montaż i izolacja rurociągów między kolektorami, grupą pompową,</w:t>
      </w:r>
      <w:r>
        <w:rPr>
          <w:rFonts w:ascii="Cambria" w:hAnsi="Cambria" w:cs="Arial"/>
        </w:rPr>
        <w:t xml:space="preserve"> </w:t>
      </w:r>
      <w:r>
        <w:rPr>
          <w:rFonts w:ascii="Cambria" w:hAnsi="Cambria" w:cs="Arial"/>
        </w:rPr>
        <w:br/>
      </w:r>
      <w:r w:rsidRPr="00F90B21">
        <w:rPr>
          <w:rFonts w:ascii="Cambria" w:hAnsi="Cambria" w:cs="Arial"/>
        </w:rPr>
        <w:t>a podgrzewaczem c.w.u.,</w:t>
      </w:r>
    </w:p>
    <w:p w14:paraId="775F06E1" w14:textId="77777777" w:rsidR="00792596" w:rsidRPr="00F90B21"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montaż grupy pompowej,</w:t>
      </w:r>
    </w:p>
    <w:p w14:paraId="1397D2B0" w14:textId="05E79B2E" w:rsidR="00792596" w:rsidRPr="00F90B21"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montaż czujników temperatury w kolektorach słonecznych i w zbiorniku,</w:t>
      </w:r>
    </w:p>
    <w:p w14:paraId="427A619C" w14:textId="77777777" w:rsidR="00792596" w:rsidRPr="00F90B21"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podłączenie istniejącego źródła ciepła do podgrzewacza c.w.u.,</w:t>
      </w:r>
    </w:p>
    <w:p w14:paraId="6BFF75EF" w14:textId="77777777" w:rsidR="00792596" w:rsidRPr="00F90B21"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przepłukanie płynem solarnym i przeprowadzenie prób szczelności instalacji solarnej,</w:t>
      </w:r>
    </w:p>
    <w:p w14:paraId="425C50FA" w14:textId="77777777" w:rsidR="00792596"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lastRenderedPageBreak/>
        <w:t>napełnienie, odpowietrzenie i odpowiednie wyregulowanie przepływu cieczy oraz ustalenie prawidłowego ciśnienia wg instrukcji producenta kolektorów słonecznych,</w:t>
      </w:r>
    </w:p>
    <w:p w14:paraId="6A9B6A19" w14:textId="77777777" w:rsidR="00792596" w:rsidRDefault="00792596" w:rsidP="00792596">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rPr>
        <w:t xml:space="preserve"> </w:t>
      </w:r>
      <w:r w:rsidRPr="00F90B21">
        <w:rPr>
          <w:rFonts w:ascii="Cambria" w:hAnsi="Cambria" w:cs="Arial"/>
        </w:rPr>
        <w:t xml:space="preserve">były </w:t>
      </w:r>
      <w:r>
        <w:rPr>
          <w:rFonts w:ascii="Cambria" w:hAnsi="Cambria" w:cs="Arial"/>
        </w:rPr>
        <w:t>prace montażowe</w:t>
      </w:r>
      <w:r w:rsidRPr="00F90B21">
        <w:rPr>
          <w:rFonts w:ascii="Cambria" w:hAnsi="Cambria" w:cs="Arial"/>
        </w:rPr>
        <w:t>,</w:t>
      </w:r>
    </w:p>
    <w:p w14:paraId="674234C5" w14:textId="1E23F875" w:rsidR="00792596" w:rsidRPr="00503495" w:rsidRDefault="00792596" w:rsidP="00792596">
      <w:pPr>
        <w:pStyle w:val="Akapitzlist"/>
        <w:numPr>
          <w:ilvl w:val="1"/>
          <w:numId w:val="57"/>
        </w:numPr>
        <w:spacing w:before="20" w:after="40" w:line="276" w:lineRule="auto"/>
        <w:ind w:left="851" w:hanging="425"/>
        <w:jc w:val="both"/>
        <w:rPr>
          <w:rFonts w:ascii="Cambria" w:hAnsi="Cambria" w:cs="Arial"/>
          <w:color w:val="000000" w:themeColor="text1"/>
        </w:rPr>
      </w:pPr>
      <w:r w:rsidRPr="00EC23C6">
        <w:rPr>
          <w:rFonts w:ascii="Cambria" w:hAnsi="Cambria" w:cs="†¯øw≥¸"/>
        </w:rPr>
        <w:t xml:space="preserve">zaprogramowanie i uruchomienie układu automatyki wraz z </w:t>
      </w:r>
      <w:r w:rsidRPr="008730F5">
        <w:rPr>
          <w:rFonts w:ascii="Cambria" w:hAnsi="Cambria" w:cs="†¯øw≥¸"/>
        </w:rPr>
        <w:t xml:space="preserve">podłączeniem modemu komunikacyjnego WLAN do regulatora w celu odczytania </w:t>
      </w:r>
      <w:r w:rsidRPr="008730F5">
        <w:rPr>
          <w:rFonts w:ascii="Cambria" w:hAnsi="Cambria"/>
        </w:rPr>
        <w:t xml:space="preserve">parametrów uzysku energetycznego za pomocą </w:t>
      </w:r>
      <w:r w:rsidRPr="00503495">
        <w:rPr>
          <w:rFonts w:ascii="Cambria" w:hAnsi="Cambria"/>
        </w:rPr>
        <w:t xml:space="preserve">Internetu </w:t>
      </w:r>
      <w:r w:rsidRPr="00503495">
        <w:rPr>
          <w:rFonts w:ascii="Cambria" w:hAnsi="Cambria"/>
          <w:color w:val="000000" w:themeColor="text1"/>
        </w:rPr>
        <w:t>dla</w:t>
      </w:r>
      <w:r>
        <w:rPr>
          <w:rFonts w:ascii="Cambria" w:hAnsi="Cambria"/>
          <w:color w:val="000000" w:themeColor="text1"/>
        </w:rPr>
        <w:t xml:space="preserve"> </w:t>
      </w:r>
      <w:r w:rsidRPr="00503495">
        <w:rPr>
          <w:rFonts w:ascii="Cambria" w:hAnsi="Cambria"/>
          <w:color w:val="000000" w:themeColor="text1"/>
        </w:rPr>
        <w:t>5 szt. in</w:t>
      </w:r>
      <w:r>
        <w:rPr>
          <w:rFonts w:ascii="Cambria" w:hAnsi="Cambria"/>
          <w:color w:val="000000" w:themeColor="text1"/>
        </w:rPr>
        <w:t>stalacji kolektorów słonecznych.</w:t>
      </w:r>
    </w:p>
    <w:p w14:paraId="71EF54C9" w14:textId="77777777" w:rsidR="00792596" w:rsidRPr="001D266C" w:rsidRDefault="00792596" w:rsidP="00F2252E">
      <w:pPr>
        <w:widowControl w:val="0"/>
        <w:autoSpaceDE w:val="0"/>
        <w:autoSpaceDN w:val="0"/>
        <w:adjustRightInd w:val="0"/>
        <w:spacing w:before="20" w:after="40" w:line="276" w:lineRule="auto"/>
        <w:ind w:left="851"/>
        <w:contextualSpacing/>
        <w:jc w:val="both"/>
        <w:rPr>
          <w:rFonts w:ascii="Cambria" w:hAnsi="Cambria" w:cs="†¯øw≥¸"/>
          <w:i/>
        </w:rPr>
      </w:pPr>
      <w:r w:rsidRPr="001D266C">
        <w:rPr>
          <w:rFonts w:ascii="Cambria" w:hAnsi="Cambria" w:cs="Calibri"/>
          <w:i/>
        </w:rPr>
        <w:t xml:space="preserve">Sterownik zapisuje dzienną miesięczną oraz roczną energię zgromadzoną przez kolektory słoneczne na karcie </w:t>
      </w:r>
      <w:proofErr w:type="spellStart"/>
      <w:r w:rsidRPr="001D266C">
        <w:rPr>
          <w:rFonts w:ascii="Cambria" w:hAnsi="Cambria" w:cs="Calibri"/>
          <w:i/>
        </w:rPr>
        <w:t>mikroSD</w:t>
      </w:r>
      <w:proofErr w:type="spellEnd"/>
      <w:r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1D266C">
        <w:rPr>
          <w:rFonts w:ascii="Cambria" w:hAnsi="Cambria" w:cs="Calibri"/>
          <w:i/>
        </w:rPr>
        <w:t>WiFi</w:t>
      </w:r>
      <w:proofErr w:type="spellEnd"/>
      <w:r w:rsidRPr="001D266C">
        <w:rPr>
          <w:rFonts w:ascii="Cambria" w:hAnsi="Cambria" w:cs="Calibri"/>
          <w:i/>
        </w:rPr>
        <w:t xml:space="preserve"> opartą na komunikacji radiowej do bezprzewodowego połączenia z l</w:t>
      </w:r>
      <w:r>
        <w:rPr>
          <w:rFonts w:ascii="Cambria" w:hAnsi="Cambria" w:cs="Calibri"/>
          <w:i/>
        </w:rPr>
        <w:t>okalną istniejącą siecią (WLAN)</w:t>
      </w:r>
      <w:r w:rsidRPr="001D266C">
        <w:rPr>
          <w:rFonts w:ascii="Cambria" w:hAnsi="Cambria" w:cs="Calibri"/>
          <w:i/>
        </w:rPr>
        <w:t> i współpracy z systemem monitoringu</w:t>
      </w:r>
    </w:p>
    <w:p w14:paraId="0594A074" w14:textId="55CF1E5E" w:rsidR="00792596" w:rsidRPr="00B512F8" w:rsidRDefault="00792596" w:rsidP="00792596">
      <w:pPr>
        <w:pStyle w:val="Akapitzlist"/>
        <w:numPr>
          <w:ilvl w:val="1"/>
          <w:numId w:val="57"/>
        </w:numPr>
        <w:tabs>
          <w:tab w:val="left" w:pos="1701"/>
        </w:tabs>
        <w:spacing w:before="20" w:after="40" w:line="276" w:lineRule="auto"/>
        <w:ind w:left="851" w:hanging="425"/>
        <w:jc w:val="both"/>
        <w:rPr>
          <w:rFonts w:ascii="Cambria" w:hAnsi="Cambria" w:cs="Arial"/>
        </w:rPr>
      </w:pPr>
      <w:r w:rsidRPr="00B512F8">
        <w:rPr>
          <w:rFonts w:ascii="Cambria" w:hAnsi="Cambria" w:cs="Arial"/>
        </w:rPr>
        <w:t>zaprogramowanie i uruchomienie układu automatyki wraz z podłączeniem modemu komunikacyjnego do regulatora i przytwierdzenie go do ściany obok grupy pompowej,</w:t>
      </w:r>
    </w:p>
    <w:p w14:paraId="31DC3851" w14:textId="77777777" w:rsidR="00792596" w:rsidRDefault="00792596" w:rsidP="00792596">
      <w:pPr>
        <w:pStyle w:val="Akapitzlist"/>
        <w:numPr>
          <w:ilvl w:val="1"/>
          <w:numId w:val="57"/>
        </w:numPr>
        <w:tabs>
          <w:tab w:val="left" w:pos="1701"/>
        </w:tabs>
        <w:spacing w:before="20" w:after="40" w:line="276" w:lineRule="auto"/>
        <w:ind w:left="851" w:hanging="425"/>
        <w:jc w:val="both"/>
        <w:rPr>
          <w:rFonts w:ascii="Cambria" w:hAnsi="Cambria" w:cs="Arial"/>
        </w:rPr>
      </w:pPr>
      <w:r w:rsidRPr="00F90B21">
        <w:rPr>
          <w:rFonts w:ascii="Cambria" w:hAnsi="Cambria" w:cs="Arial"/>
        </w:rPr>
        <w:t xml:space="preserve">przeszkolenie użytkownika instalacji w obsłudze zastosowanych urządzeń. Każde urządzenie powinno posiadać załączoną Dokumentację </w:t>
      </w:r>
      <w:proofErr w:type="spellStart"/>
      <w:r w:rsidRPr="00F90B21">
        <w:rPr>
          <w:rFonts w:ascii="Cambria" w:hAnsi="Cambria" w:cs="Arial"/>
        </w:rPr>
        <w:t>Techniczno</w:t>
      </w:r>
      <w:proofErr w:type="spellEnd"/>
      <w:r w:rsidRPr="00F90B21">
        <w:rPr>
          <w:rFonts w:ascii="Cambria" w:hAnsi="Cambria" w:cs="Arial"/>
        </w:rPr>
        <w:t xml:space="preserve"> – Ruchową, instrukcję obsługi oraz ogólny schemat</w:t>
      </w:r>
      <w:r>
        <w:rPr>
          <w:rFonts w:ascii="Cambria" w:hAnsi="Cambria" w:cs="Arial"/>
        </w:rPr>
        <w:t xml:space="preserve"> </w:t>
      </w:r>
      <w:r w:rsidRPr="00F90B21">
        <w:rPr>
          <w:rFonts w:ascii="Cambria" w:hAnsi="Cambria" w:cs="Arial"/>
        </w:rPr>
        <w:t>instalacji</w:t>
      </w:r>
      <w:r>
        <w:rPr>
          <w:rFonts w:ascii="Cambria" w:hAnsi="Cambria" w:cs="Arial"/>
        </w:rPr>
        <w:t>.</w:t>
      </w:r>
    </w:p>
    <w:p w14:paraId="468FA304" w14:textId="74FC8089" w:rsidR="00792596" w:rsidRPr="00977C26" w:rsidRDefault="00792596" w:rsidP="00792596">
      <w:pPr>
        <w:pStyle w:val="Akapitzlist"/>
        <w:widowControl w:val="0"/>
        <w:autoSpaceDE w:val="0"/>
        <w:autoSpaceDN w:val="0"/>
        <w:adjustRightInd w:val="0"/>
        <w:spacing w:line="276" w:lineRule="auto"/>
        <w:ind w:left="426" w:hanging="426"/>
        <w:jc w:val="both"/>
        <w:rPr>
          <w:rFonts w:ascii="Cambria" w:hAnsi="Cambria" w:cs="†¯øw≥¸"/>
          <w:b/>
        </w:rPr>
      </w:pPr>
      <w:r w:rsidRPr="00977C26">
        <w:rPr>
          <w:rFonts w:ascii="Cambria" w:hAnsi="Cambria" w:cs="†¯øw≥¸"/>
          <w:b/>
        </w:rPr>
        <w:t>2</w:t>
      </w:r>
      <w:r>
        <w:rPr>
          <w:rFonts w:ascii="Cambria" w:hAnsi="Cambria" w:cs="†¯øw≥¸"/>
          <w:b/>
          <w:vertAlign w:val="superscript"/>
        </w:rPr>
        <w:t>2</w:t>
      </w:r>
      <w:r w:rsidRPr="00977C26">
        <w:rPr>
          <w:rFonts w:ascii="Cambria" w:hAnsi="Cambria" w:cs="†¯øw≥¸"/>
          <w:b/>
          <w:vertAlign w:val="superscript"/>
        </w:rPr>
        <w:t xml:space="preserve">  </w:t>
      </w:r>
      <w:r w:rsidRPr="00977C26">
        <w:rPr>
          <w:rFonts w:ascii="Cambria" w:hAnsi="Cambria" w:cs="†¯øw≥¸"/>
          <w:b/>
          <w:vertAlign w:val="superscript"/>
        </w:rPr>
        <w:tab/>
      </w:r>
      <w:r w:rsidRPr="00674BEA">
        <w:rPr>
          <w:rFonts w:ascii="Cambria" w:hAnsi="Cambria" w:cs="†¯øw≥¸"/>
          <w:u w:val="single"/>
        </w:rPr>
        <w:t>w zakresie kotłów na biomasę:</w:t>
      </w:r>
    </w:p>
    <w:p w14:paraId="707861C8" w14:textId="77777777" w:rsidR="00F2252E" w:rsidRPr="008E4E0B" w:rsidRDefault="00F2252E" w:rsidP="00F2252E">
      <w:pPr>
        <w:pStyle w:val="Akapitzlist"/>
        <w:numPr>
          <w:ilvl w:val="0"/>
          <w:numId w:val="63"/>
        </w:numPr>
        <w:spacing w:before="20" w:after="40" w:line="276" w:lineRule="auto"/>
        <w:ind w:left="851" w:hanging="425"/>
        <w:jc w:val="both"/>
        <w:rPr>
          <w:rFonts w:asciiTheme="majorHAnsi" w:hAnsiTheme="majorHAnsi" w:cs="†¯øw≥¸"/>
          <w:color w:val="000000"/>
        </w:rPr>
      </w:pPr>
      <w:r w:rsidRPr="00E90B49">
        <w:rPr>
          <w:rFonts w:ascii="Cambria" w:hAnsi="Cambria" w:cs="Arial"/>
          <w:color w:val="000000"/>
        </w:rPr>
        <w:t xml:space="preserve">dostawę i montaż </w:t>
      </w:r>
      <w:r w:rsidRPr="008F3556">
        <w:rPr>
          <w:rFonts w:ascii="Cambria" w:hAnsi="Cambria" w:cs="†¯øw≥¸"/>
        </w:rPr>
        <w:t xml:space="preserve">w oparciu o posiadaną </w:t>
      </w:r>
      <w:r>
        <w:rPr>
          <w:rFonts w:ascii="Cambria" w:hAnsi="Cambria" w:cs="†¯øw≥¸"/>
        </w:rPr>
        <w:t xml:space="preserve">przez Zamawiającego </w:t>
      </w:r>
      <w:r w:rsidRPr="00BF12E7">
        <w:rPr>
          <w:rFonts w:ascii="Cambria" w:hAnsi="Cambria" w:cs="†¯øw≥¸"/>
        </w:rPr>
        <w:t xml:space="preserve">dokumentację techniczną </w:t>
      </w:r>
      <w:r>
        <w:rPr>
          <w:rFonts w:ascii="Cambria" w:hAnsi="Cambria" w:cs="Arial"/>
          <w:b/>
        </w:rPr>
        <w:t>5</w:t>
      </w:r>
      <w:r w:rsidRPr="00BF12E7">
        <w:rPr>
          <w:rFonts w:ascii="Cambria" w:hAnsi="Cambria" w:cs="Arial"/>
          <w:b/>
        </w:rPr>
        <w:t xml:space="preserve"> szt. kotłów</w:t>
      </w:r>
      <w:r w:rsidRPr="00BF12E7">
        <w:rPr>
          <w:rFonts w:ascii="Cambria" w:hAnsi="Cambria" w:cs="Arial"/>
          <w:b/>
          <w:color w:val="000000"/>
        </w:rPr>
        <w:t xml:space="preserve"> na biomasę </w:t>
      </w:r>
      <w:r w:rsidRPr="00BF12E7">
        <w:rPr>
          <w:rFonts w:ascii="Cambria" w:hAnsi="Cambria" w:cs="Arial"/>
          <w:color w:val="000000"/>
        </w:rPr>
        <w:t>w budynkach mieszkalnych osób fizycznych,</w:t>
      </w:r>
      <w:r>
        <w:rPr>
          <w:rFonts w:ascii="Cambria" w:hAnsi="Cambria" w:cs="Arial"/>
          <w:color w:val="000000"/>
        </w:rPr>
        <w:t xml:space="preserve"> w tym:</w:t>
      </w:r>
    </w:p>
    <w:p w14:paraId="554C3868" w14:textId="77777777" w:rsidR="00F2252E" w:rsidRPr="008B1E76" w:rsidRDefault="00F2252E" w:rsidP="00F2252E">
      <w:pPr>
        <w:pStyle w:val="Akapitzlist"/>
        <w:numPr>
          <w:ilvl w:val="1"/>
          <w:numId w:val="49"/>
        </w:numPr>
        <w:spacing w:before="20" w:after="40" w:line="276" w:lineRule="auto"/>
        <w:ind w:left="1134" w:hanging="283"/>
        <w:jc w:val="both"/>
        <w:rPr>
          <w:rFonts w:asciiTheme="majorHAnsi" w:hAnsiTheme="majorHAnsi" w:cs="†¯øw≥¸"/>
          <w:color w:val="000000"/>
        </w:rPr>
      </w:pPr>
      <w:r w:rsidRPr="007F3C33">
        <w:rPr>
          <w:rFonts w:ascii="Cambria" w:hAnsi="Cambria" w:cs="Arial"/>
          <w:b/>
          <w:color w:val="000000"/>
        </w:rPr>
        <w:t>2 kotły</w:t>
      </w:r>
      <w:r w:rsidRPr="008B1E76">
        <w:rPr>
          <w:rFonts w:ascii="Cambria" w:hAnsi="Cambria" w:cs="Arial"/>
          <w:color w:val="000000"/>
        </w:rPr>
        <w:t xml:space="preserve"> na biomasę o mocy </w:t>
      </w:r>
      <w:r w:rsidRPr="007F3C33">
        <w:rPr>
          <w:rFonts w:ascii="Cambria" w:hAnsi="Cambria" w:cs="Arial"/>
          <w:b/>
          <w:color w:val="000000"/>
        </w:rPr>
        <w:t>min. 15 kW</w:t>
      </w:r>
      <w:r>
        <w:rPr>
          <w:rFonts w:ascii="Cambria" w:hAnsi="Cambria" w:cs="Arial"/>
          <w:color w:val="000000"/>
        </w:rPr>
        <w:t>,</w:t>
      </w:r>
    </w:p>
    <w:p w14:paraId="681CC645" w14:textId="77777777" w:rsidR="00F2252E" w:rsidRPr="008B1E76" w:rsidRDefault="00F2252E" w:rsidP="00F2252E">
      <w:pPr>
        <w:pStyle w:val="Akapitzlist"/>
        <w:numPr>
          <w:ilvl w:val="1"/>
          <w:numId w:val="49"/>
        </w:numPr>
        <w:spacing w:before="20" w:after="40" w:line="276" w:lineRule="auto"/>
        <w:ind w:left="1134" w:hanging="283"/>
        <w:jc w:val="both"/>
        <w:rPr>
          <w:rFonts w:asciiTheme="majorHAnsi" w:hAnsiTheme="majorHAnsi" w:cs="†¯øw≥¸"/>
          <w:color w:val="000000"/>
        </w:rPr>
      </w:pPr>
      <w:r w:rsidRPr="007F3C33">
        <w:rPr>
          <w:rFonts w:ascii="Cambria" w:hAnsi="Cambria" w:cs="Arial"/>
          <w:b/>
          <w:color w:val="000000"/>
        </w:rPr>
        <w:t>1 kocioł</w:t>
      </w:r>
      <w:r>
        <w:rPr>
          <w:rFonts w:ascii="Cambria" w:hAnsi="Cambria" w:cs="Arial"/>
          <w:color w:val="000000"/>
        </w:rPr>
        <w:t xml:space="preserve"> </w:t>
      </w:r>
      <w:r w:rsidRPr="008B1E76">
        <w:rPr>
          <w:rFonts w:ascii="Cambria" w:hAnsi="Cambria" w:cs="Arial"/>
          <w:color w:val="000000"/>
        </w:rPr>
        <w:t xml:space="preserve">na biomasę o mocy </w:t>
      </w:r>
      <w:r w:rsidRPr="007F3C33">
        <w:rPr>
          <w:rFonts w:ascii="Cambria" w:hAnsi="Cambria" w:cs="Arial"/>
          <w:b/>
          <w:color w:val="000000"/>
        </w:rPr>
        <w:t>min. 20 kW</w:t>
      </w:r>
      <w:r>
        <w:rPr>
          <w:rFonts w:ascii="Cambria" w:hAnsi="Cambria" w:cs="Arial"/>
          <w:color w:val="000000"/>
        </w:rPr>
        <w:t>,</w:t>
      </w:r>
    </w:p>
    <w:p w14:paraId="32EF32C3" w14:textId="77777777" w:rsidR="00F2252E" w:rsidRPr="008E4E0B" w:rsidRDefault="00F2252E" w:rsidP="00F2252E">
      <w:pPr>
        <w:pStyle w:val="Akapitzlist"/>
        <w:numPr>
          <w:ilvl w:val="1"/>
          <w:numId w:val="49"/>
        </w:numPr>
        <w:spacing w:before="20" w:after="40" w:line="276" w:lineRule="auto"/>
        <w:ind w:left="1134" w:hanging="283"/>
        <w:jc w:val="both"/>
        <w:rPr>
          <w:rFonts w:asciiTheme="majorHAnsi" w:hAnsiTheme="majorHAnsi" w:cs="†¯øw≥¸"/>
          <w:color w:val="000000"/>
        </w:rPr>
      </w:pPr>
      <w:r w:rsidRPr="007F3C33">
        <w:rPr>
          <w:rFonts w:ascii="Cambria" w:hAnsi="Cambria" w:cs="Arial"/>
          <w:b/>
          <w:color w:val="000000"/>
        </w:rPr>
        <w:t xml:space="preserve">2 kotły </w:t>
      </w:r>
      <w:r w:rsidRPr="008B1E76">
        <w:rPr>
          <w:rFonts w:ascii="Cambria" w:hAnsi="Cambria" w:cs="Arial"/>
          <w:color w:val="000000"/>
        </w:rPr>
        <w:t xml:space="preserve">na biomasę o mocy </w:t>
      </w:r>
      <w:r w:rsidRPr="007F3C33">
        <w:rPr>
          <w:rFonts w:ascii="Cambria" w:hAnsi="Cambria" w:cs="Arial"/>
          <w:b/>
          <w:color w:val="000000"/>
        </w:rPr>
        <w:t>min. 25 kW</w:t>
      </w:r>
      <w:r>
        <w:rPr>
          <w:rFonts w:ascii="Cambria" w:hAnsi="Cambria" w:cs="Arial"/>
          <w:color w:val="000000"/>
        </w:rPr>
        <w:t>,</w:t>
      </w:r>
    </w:p>
    <w:p w14:paraId="1D7B39AF" w14:textId="64FF6A4E" w:rsidR="00F2252E" w:rsidRPr="00963242"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sidRPr="00963242">
        <w:rPr>
          <w:rFonts w:ascii="Cambria" w:hAnsi="Cambria" w:cs="Arial"/>
        </w:rPr>
        <w:t xml:space="preserve">demontaż istniejącego </w:t>
      </w:r>
      <w:r>
        <w:rPr>
          <w:rFonts w:ascii="Cambria" w:hAnsi="Cambria" w:cs="Arial"/>
        </w:rPr>
        <w:t>kotła</w:t>
      </w:r>
      <w:r w:rsidRPr="00963242">
        <w:rPr>
          <w:rFonts w:ascii="Cambria" w:hAnsi="Cambria" w:cs="Arial"/>
        </w:rPr>
        <w:t xml:space="preserve"> </w:t>
      </w:r>
      <w:r w:rsidRPr="00963242">
        <w:rPr>
          <w:rFonts w:ascii="Cambria" w:hAnsi="Cambria" w:cs="Arial"/>
          <w:i/>
        </w:rPr>
        <w:t xml:space="preserve">(zdemontowany </w:t>
      </w:r>
      <w:r>
        <w:rPr>
          <w:rFonts w:ascii="Cambria" w:hAnsi="Cambria" w:cs="Arial"/>
          <w:i/>
        </w:rPr>
        <w:t>kocioł</w:t>
      </w:r>
      <w:r w:rsidRPr="00963242">
        <w:rPr>
          <w:rFonts w:ascii="Cambria" w:hAnsi="Cambria" w:cs="Arial"/>
          <w:i/>
        </w:rPr>
        <w:t xml:space="preserve"> pozostaje w dyspozycji właściciela obiektu),</w:t>
      </w:r>
    </w:p>
    <w:p w14:paraId="1B60B60F" w14:textId="77777777" w:rsidR="00F2252E"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Pr>
          <w:rFonts w:ascii="Cambria" w:hAnsi="Cambria" w:cs="Arial"/>
          <w:color w:val="000000"/>
        </w:rPr>
        <w:t>wykonanie montażu czopucha do komina,</w:t>
      </w:r>
    </w:p>
    <w:p w14:paraId="68351BDD" w14:textId="77777777" w:rsidR="00F2252E"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Pr>
          <w:rFonts w:ascii="Cambria" w:hAnsi="Cambria" w:cs="Arial"/>
          <w:color w:val="000000"/>
        </w:rPr>
        <w:t>zamontowanie zabezpieczeń instalacji,</w:t>
      </w:r>
    </w:p>
    <w:p w14:paraId="587AD2E3" w14:textId="77777777" w:rsidR="00F2252E"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Pr>
          <w:rFonts w:ascii="Cambria" w:hAnsi="Cambria" w:cs="Arial"/>
          <w:color w:val="000000"/>
        </w:rPr>
        <w:t>wykonanie podłączenia kotła do instalacji centralnego ogrzewania,</w:t>
      </w:r>
    </w:p>
    <w:p w14:paraId="7AF933FD" w14:textId="77777777" w:rsidR="00F2252E"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Pr>
          <w:rFonts w:ascii="Cambria" w:hAnsi="Cambria" w:cs="Arial"/>
          <w:color w:val="000000"/>
        </w:rPr>
        <w:t xml:space="preserve">wykonanie podłączenia kotła do instalacji </w:t>
      </w:r>
      <w:proofErr w:type="spellStart"/>
      <w:r>
        <w:rPr>
          <w:rFonts w:ascii="Cambria" w:hAnsi="Cambria" w:cs="Arial"/>
          <w:color w:val="000000"/>
        </w:rPr>
        <w:t>c.w.u</w:t>
      </w:r>
      <w:proofErr w:type="spellEnd"/>
      <w:r>
        <w:rPr>
          <w:rFonts w:ascii="Cambria" w:hAnsi="Cambria" w:cs="Arial"/>
          <w:color w:val="000000"/>
        </w:rPr>
        <w:t>,</w:t>
      </w:r>
    </w:p>
    <w:p w14:paraId="454C75D5" w14:textId="77777777" w:rsidR="00F2252E"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Pr>
          <w:rFonts w:ascii="Cambria" w:hAnsi="Cambria" w:cs="Arial"/>
          <w:color w:val="000000"/>
        </w:rPr>
        <w:t>wykonanie montażu pomp obiegowych,</w:t>
      </w:r>
    </w:p>
    <w:p w14:paraId="21514F36" w14:textId="77777777" w:rsidR="00F2252E"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Pr>
          <w:rFonts w:ascii="Cambria" w:hAnsi="Cambria" w:cs="Arial"/>
          <w:color w:val="000000"/>
        </w:rPr>
        <w:t>wykonanie montażu układu sterująco-regulującego,</w:t>
      </w:r>
    </w:p>
    <w:p w14:paraId="4758947F" w14:textId="77777777" w:rsidR="00F2252E" w:rsidRPr="00E05DE0"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sidRPr="00E05DE0">
        <w:rPr>
          <w:rFonts w:ascii="Cambria" w:hAnsi="Cambria" w:cs="Arial"/>
        </w:rPr>
        <w:t xml:space="preserve">wykonanie prób, badań i rozruchów instalacji </w:t>
      </w:r>
      <w:r>
        <w:rPr>
          <w:rFonts w:ascii="Cambria" w:hAnsi="Cambria" w:cs="Arial"/>
        </w:rPr>
        <w:t>kotłowni na biomasę,</w:t>
      </w:r>
    </w:p>
    <w:p w14:paraId="2C45A9B9" w14:textId="77777777" w:rsidR="00F2252E"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sidRPr="00E05DE0">
        <w:rPr>
          <w:rFonts w:ascii="Cambria" w:hAnsi="Cambria" w:cs="Arial"/>
        </w:rPr>
        <w:lastRenderedPageBreak/>
        <w:t>odtworzenie do stanu pierwotnego wszelkich naruszonych powierzchni, elementów konstrukcyjnych oraz innych elementów uszkodzonych bądź naruszonych w wyniku montażu instalacji,</w:t>
      </w:r>
    </w:p>
    <w:p w14:paraId="078CF308" w14:textId="74FC6134" w:rsidR="00F2252E" w:rsidRPr="001B557F"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sidRPr="00EC23C6">
        <w:rPr>
          <w:rFonts w:ascii="Cambria" w:hAnsi="Cambria" w:cs="†¯øw≥¸"/>
        </w:rPr>
        <w:t xml:space="preserve">zaprogramowanie i uruchomienie układu automatyki wraz </w:t>
      </w:r>
      <w:r w:rsidRPr="008730F5">
        <w:rPr>
          <w:rFonts w:ascii="Cambria" w:hAnsi="Cambria" w:cs="†¯øw≥¸"/>
        </w:rPr>
        <w:t xml:space="preserve">z podłączeniem modemu komunikacyjnego WLAN do regulatora w celu odczytania </w:t>
      </w:r>
      <w:r w:rsidRPr="008730F5">
        <w:rPr>
          <w:rFonts w:ascii="Cambria" w:hAnsi="Cambria"/>
        </w:rPr>
        <w:t xml:space="preserve">parametrów uzysku energetycznego za pomocą Internetu </w:t>
      </w:r>
      <w:r w:rsidRPr="00B512F8">
        <w:rPr>
          <w:rFonts w:ascii="Cambria" w:hAnsi="Cambria"/>
          <w:color w:val="000000" w:themeColor="text1"/>
        </w:rPr>
        <w:t xml:space="preserve">dla </w:t>
      </w:r>
      <w:r w:rsidR="005A297A" w:rsidRPr="00DE40F3">
        <w:rPr>
          <w:rFonts w:ascii="Cambria" w:hAnsi="Cambria"/>
          <w:color w:val="000000" w:themeColor="text1"/>
        </w:rPr>
        <w:t>wszystkich zainstalowanych kotłów na biomasę.</w:t>
      </w:r>
    </w:p>
    <w:p w14:paraId="45541EB2" w14:textId="77777777" w:rsidR="00F2252E" w:rsidRPr="001D266C" w:rsidRDefault="00F2252E" w:rsidP="00F2252E">
      <w:pPr>
        <w:widowControl w:val="0"/>
        <w:autoSpaceDE w:val="0"/>
        <w:autoSpaceDN w:val="0"/>
        <w:adjustRightInd w:val="0"/>
        <w:spacing w:before="20" w:after="40" w:line="276" w:lineRule="auto"/>
        <w:ind w:left="851" w:hanging="425"/>
        <w:contextualSpacing/>
        <w:jc w:val="both"/>
        <w:rPr>
          <w:rFonts w:ascii="Cambria" w:hAnsi="Cambria" w:cs="†¯øw≥¸"/>
          <w:i/>
        </w:rPr>
      </w:pPr>
      <w:r w:rsidRPr="001D266C">
        <w:rPr>
          <w:rFonts w:ascii="Cambria" w:hAnsi="Cambria" w:cs="Calibri"/>
          <w:i/>
        </w:rPr>
        <w:t xml:space="preserve">Sterownik zapisuje dzienną miesięczną oraz roczną energię zgromadzoną przez </w:t>
      </w:r>
      <w:r>
        <w:rPr>
          <w:rFonts w:ascii="Cambria" w:hAnsi="Cambria" w:cs="Calibri"/>
          <w:i/>
        </w:rPr>
        <w:t>kotły na biomasę</w:t>
      </w:r>
      <w:r w:rsidRPr="001D266C">
        <w:rPr>
          <w:rFonts w:ascii="Cambria" w:hAnsi="Cambria" w:cs="Calibri"/>
          <w:i/>
        </w:rPr>
        <w:t xml:space="preserve"> na karcie </w:t>
      </w:r>
      <w:proofErr w:type="spellStart"/>
      <w:r w:rsidRPr="001D266C">
        <w:rPr>
          <w:rFonts w:ascii="Cambria" w:hAnsi="Cambria" w:cs="Calibri"/>
          <w:i/>
        </w:rPr>
        <w:t>mikroSD</w:t>
      </w:r>
      <w:proofErr w:type="spellEnd"/>
      <w:r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1D266C">
        <w:rPr>
          <w:rFonts w:ascii="Cambria" w:hAnsi="Cambria" w:cs="Calibri"/>
          <w:i/>
        </w:rPr>
        <w:t>WiFi</w:t>
      </w:r>
      <w:proofErr w:type="spellEnd"/>
      <w:r w:rsidRPr="001D266C">
        <w:rPr>
          <w:rFonts w:ascii="Cambria" w:hAnsi="Cambria" w:cs="Calibri"/>
          <w:i/>
        </w:rPr>
        <w:t xml:space="preserve"> opartą na komunikacji radiowej do bezprzewodowego połączenia z lokalną istniejącą siecią (WLAN), i współpracy z systemem monitoringu</w:t>
      </w:r>
      <w:r>
        <w:rPr>
          <w:rFonts w:ascii="Cambria" w:hAnsi="Cambria" w:cs="Calibri"/>
          <w:i/>
        </w:rPr>
        <w:t>.</w:t>
      </w:r>
    </w:p>
    <w:p w14:paraId="472A739F" w14:textId="77777777" w:rsidR="00F2252E" w:rsidRPr="004D1C6B" w:rsidRDefault="00F2252E" w:rsidP="00F2252E">
      <w:pPr>
        <w:pStyle w:val="Akapitzlist"/>
        <w:numPr>
          <w:ilvl w:val="0"/>
          <w:numId w:val="63"/>
        </w:numPr>
        <w:spacing w:before="20" w:after="40" w:line="276" w:lineRule="auto"/>
        <w:ind w:left="851" w:hanging="425"/>
        <w:jc w:val="both"/>
        <w:rPr>
          <w:rFonts w:ascii="Cambria" w:hAnsi="Cambria" w:cs="Arial"/>
          <w:color w:val="000000"/>
        </w:rPr>
      </w:pPr>
      <w:r w:rsidRPr="00E05DE0">
        <w:rPr>
          <w:rFonts w:ascii="Cambria" w:hAnsi="Cambria" w:cs="Arial"/>
        </w:rPr>
        <w:t xml:space="preserve">przeszkolenie użytkowników co do zasad prawidłowej eksploatacji </w:t>
      </w:r>
      <w:r>
        <w:rPr>
          <w:rFonts w:ascii="Cambria" w:hAnsi="Cambria" w:cs="Arial"/>
        </w:rPr>
        <w:t>zamontowanego kotła na biomasę</w:t>
      </w:r>
      <w:r w:rsidRPr="00E05DE0">
        <w:rPr>
          <w:rFonts w:ascii="Cambria" w:hAnsi="Cambria" w:cs="Arial"/>
        </w:rPr>
        <w:t xml:space="preserve"> wraz z opracowaniem szczegółowych instrukcji obsługi i ich przekazaniem użytkownikom</w:t>
      </w:r>
      <w:r>
        <w:rPr>
          <w:rFonts w:ascii="Cambria" w:hAnsi="Cambria" w:cs="Arial"/>
        </w:rPr>
        <w:t>.</w:t>
      </w:r>
    </w:p>
    <w:p w14:paraId="0E69937B" w14:textId="60DC9F22"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Szczegółowy zakres zamówienia określony jest w Specyfikacji Istotnych Warunków Zamówienia oraz załączonym do SIWZ opisie przedmiotu zamówienia kolektorów słonecznych</w:t>
      </w:r>
      <w:r w:rsidR="00F2252E">
        <w:rPr>
          <w:rFonts w:ascii="Cambria" w:hAnsi="Cambria" w:cs="†¯øw≥¸"/>
          <w:color w:val="000000"/>
        </w:rPr>
        <w:t xml:space="preserve"> i kotłów na biomasę</w:t>
      </w:r>
      <w:r w:rsidRPr="00277383">
        <w:rPr>
          <w:rFonts w:ascii="Cambria" w:hAnsi="Cambria" w:cs="†¯øw≥¸"/>
          <w:color w:val="000000"/>
        </w:rPr>
        <w:t>.</w:t>
      </w:r>
    </w:p>
    <w:p w14:paraId="034B8664" w14:textId="77777777"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Wszystkie urządzenia, armatura i osprzęt muszą być nowe i spełniające wymagania z dokumentacji technicznej.</w:t>
      </w:r>
    </w:p>
    <w:p w14:paraId="036F605B" w14:textId="0AD1BE56"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Ponadto</w:t>
      </w:r>
      <w:r w:rsidR="00F2252E">
        <w:rPr>
          <w:rFonts w:ascii="Cambria" w:hAnsi="Cambria" w:cs="†¯øw≥¸"/>
        </w:rPr>
        <w:t>,</w:t>
      </w:r>
      <w:r w:rsidRPr="00277383">
        <w:rPr>
          <w:rFonts w:ascii="Cambria" w:hAnsi="Cambria" w:cs="†¯øw≥¸"/>
        </w:rPr>
        <w:t xml:space="preserve">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słonecznych.</w:t>
      </w:r>
    </w:p>
    <w:p w14:paraId="62D0351C"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689270E4"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5501C3CD" w14:textId="595E7402" w:rsidR="006B21A5" w:rsidRPr="00277383" w:rsidRDefault="006B21A5"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sidRPr="00D43286">
        <w:rPr>
          <w:rFonts w:ascii="Cambria" w:hAnsi="Cambria" w:cs="†¯øw≥¸"/>
          <w:b/>
          <w:color w:val="000000" w:themeColor="text1"/>
        </w:rPr>
        <w:t xml:space="preserve">do dnia </w:t>
      </w:r>
      <w:r w:rsidR="00417425" w:rsidRPr="00D43286">
        <w:rPr>
          <w:rFonts w:ascii="Cambria" w:hAnsi="Cambria" w:cs="†¯øw≥¸"/>
          <w:b/>
          <w:color w:val="000000" w:themeColor="text1"/>
        </w:rPr>
        <w:t>31</w:t>
      </w:r>
      <w:r w:rsidR="00D33A9F" w:rsidRPr="00D43286">
        <w:rPr>
          <w:rFonts w:ascii="Cambria" w:hAnsi="Cambria" w:cs="†¯øw≥¸"/>
          <w:b/>
          <w:color w:val="000000" w:themeColor="text1"/>
        </w:rPr>
        <w:t>.0</w:t>
      </w:r>
      <w:r w:rsidR="00F2252E">
        <w:rPr>
          <w:rFonts w:ascii="Cambria" w:hAnsi="Cambria" w:cs="†¯øw≥¸"/>
          <w:b/>
          <w:color w:val="000000" w:themeColor="text1"/>
        </w:rPr>
        <w:t>8</w:t>
      </w:r>
      <w:r w:rsidR="00D33A9F" w:rsidRPr="00D43286">
        <w:rPr>
          <w:rFonts w:ascii="Cambria" w:hAnsi="Cambria" w:cs="†¯øw≥¸"/>
          <w:b/>
          <w:color w:val="000000" w:themeColor="text1"/>
        </w:rPr>
        <w:t>.20</w:t>
      </w:r>
      <w:r w:rsidR="00F34EA0" w:rsidRPr="00D43286">
        <w:rPr>
          <w:rFonts w:ascii="Cambria" w:hAnsi="Cambria" w:cs="†¯øw≥¸"/>
          <w:b/>
          <w:color w:val="000000" w:themeColor="text1"/>
        </w:rPr>
        <w:t>20</w:t>
      </w:r>
      <w:r w:rsidR="00D33A9F" w:rsidRPr="00D43286">
        <w:rPr>
          <w:rFonts w:ascii="Cambria" w:hAnsi="Cambria" w:cs="†¯øw≥¸"/>
          <w:b/>
          <w:color w:val="000000" w:themeColor="text1"/>
        </w:rPr>
        <w:t xml:space="preserve"> </w:t>
      </w:r>
      <w:r w:rsidRPr="00D43286">
        <w:rPr>
          <w:rFonts w:ascii="Cambria" w:hAnsi="Cambria" w:cs="†¯øw≥¸"/>
          <w:b/>
          <w:color w:val="000000" w:themeColor="text1"/>
        </w:rPr>
        <w:t>r.</w:t>
      </w:r>
    </w:p>
    <w:p w14:paraId="3FC17BAB" w14:textId="77777777"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7CB2340C" w14:textId="77777777"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Wykonawca, za zgodą Zamawiającego, może dokonać zmian w harmonogramie za </w:t>
      </w:r>
      <w:r w:rsidRPr="00277383">
        <w:rPr>
          <w:rFonts w:ascii="Cambria" w:hAnsi="Cambria" w:cs="†¯øw≥¸"/>
          <w:color w:val="000000" w:themeColor="text1"/>
        </w:rPr>
        <w:lastRenderedPageBreak/>
        <w:t>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14:paraId="5B83A3E6" w14:textId="77777777"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14:paraId="64338BFD"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288E5628"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778C0FEC"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534BD74E" w14:textId="77777777"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14:paraId="1F8FADDE" w14:textId="77777777"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14:paraId="660DF204"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400A7186"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6BB1F4FF"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510DA3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913CE4"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 zawarcia przez Wykonawcę umowy z podwykonawcą jest wymagana zgoda Zamawiającego. Jeżeli Zamawiający, w terminie 14 dni od przedstawienia mu przez Wykonawcę umowy z podwykonawcą lub jej projektu nie zgłosi na piśmie </w:t>
      </w:r>
      <w:r w:rsidRPr="00277383">
        <w:rPr>
          <w:rFonts w:ascii="Cambria" w:hAnsi="Cambria" w:cs="†¯øw≥¸"/>
          <w:color w:val="000000" w:themeColor="text1"/>
        </w:rPr>
        <w:lastRenderedPageBreak/>
        <w:t>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8D9AB6D"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01926212"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67C90E79"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273D322B"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71BA6460"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16A99F0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0446959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22E6086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6DDDB1A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CF664F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438CEC4A"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051BD82"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2ADFE9E9"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lastRenderedPageBreak/>
        <w:t>Solidarna odpowiedzialność o której mowa w ustępie poprzedzającym nie obejmuje podwykonawców:</w:t>
      </w:r>
    </w:p>
    <w:p w14:paraId="6B1D66A2" w14:textId="77777777"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61F750A2" w14:textId="77777777"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67DD3363" w14:textId="77777777" w:rsidR="000D42D7"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2C094352"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7A6858E8"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1027BE5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5FBE8F7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2C936D80"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2EDC9F18"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D33A9F">
        <w:rPr>
          <w:rFonts w:ascii="Cambria" w:hAnsi="Cambria" w:cs="†¯øw≥¸"/>
          <w:b/>
          <w:color w:val="000000" w:themeColor="text1"/>
        </w:rPr>
        <w:t>nania poszczególnych instalacji.</w:t>
      </w:r>
    </w:p>
    <w:p w14:paraId="60D01C28" w14:textId="1795464C"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winien ustalić terminy dostawy i montażu </w:t>
      </w:r>
      <w:r w:rsidR="00F2252E">
        <w:rPr>
          <w:rFonts w:ascii="Cambria" w:hAnsi="Cambria" w:cs="†¯øw≥¸"/>
          <w:color w:val="000000" w:themeColor="text1"/>
        </w:rPr>
        <w:t xml:space="preserve">instalacji </w:t>
      </w:r>
      <w:r w:rsidRPr="00277383">
        <w:rPr>
          <w:rFonts w:ascii="Cambria" w:hAnsi="Cambria" w:cs="†¯øw≥¸"/>
          <w:color w:val="000000" w:themeColor="text1"/>
        </w:rPr>
        <w:t>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2AD50C77" w14:textId="17C743C8"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EF5759" w:rsidRPr="00277383">
        <w:rPr>
          <w:rFonts w:ascii="Cambria" w:hAnsi="Cambria" w:cs="†¯øw≥¸"/>
          <w:color w:val="000000" w:themeColor="text1"/>
        </w:rPr>
        <w:t xml:space="preserve">instalacji </w:t>
      </w:r>
      <w:r w:rsidR="00277383" w:rsidRPr="00277383">
        <w:rPr>
          <w:rFonts w:ascii="Cambria" w:hAnsi="Cambria" w:cs="†¯øw≥¸"/>
          <w:color w:val="000000"/>
        </w:rPr>
        <w:t>kolektorów słonecznych</w:t>
      </w:r>
      <w:r w:rsidR="00F2252E">
        <w:rPr>
          <w:rFonts w:ascii="Cambria" w:hAnsi="Cambria" w:cs="†¯øw≥¸"/>
          <w:color w:val="000000"/>
        </w:rPr>
        <w:t xml:space="preserve"> oraz kotłów na biomasę</w:t>
      </w:r>
      <w:r w:rsidRPr="00277383">
        <w:rPr>
          <w:rFonts w:ascii="Cambria" w:hAnsi="Cambria" w:cs="†¯øw≥¸"/>
          <w:color w:val="000000" w:themeColor="text1"/>
        </w:rPr>
        <w:t xml:space="preserve"> 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lastRenderedPageBreak/>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4A4BF437" w14:textId="17C0AD75"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964E3" w:rsidRPr="00277383">
        <w:rPr>
          <w:rFonts w:ascii="Cambria" w:hAnsi="Cambria" w:cs="†¯øw≥¸"/>
          <w:color w:val="000000" w:themeColor="text1"/>
        </w:rPr>
        <w:t xml:space="preserve">instalacje </w:t>
      </w:r>
      <w:r w:rsidR="00277383" w:rsidRPr="00277383">
        <w:rPr>
          <w:rFonts w:ascii="Cambria" w:hAnsi="Cambria" w:cs="†¯øw≥¸"/>
          <w:color w:val="000000"/>
        </w:rPr>
        <w:t>kolektorów słonecznych</w:t>
      </w:r>
      <w:r w:rsidRPr="00277383">
        <w:rPr>
          <w:rFonts w:ascii="Cambria" w:hAnsi="Cambria" w:cs="†¯øw≥¸"/>
          <w:color w:val="000000" w:themeColor="text1"/>
        </w:rPr>
        <w:t xml:space="preserve"> </w:t>
      </w:r>
      <w:r w:rsidR="00F2252E">
        <w:rPr>
          <w:rFonts w:ascii="Cambria" w:hAnsi="Cambria" w:cs="†¯øw≥¸"/>
          <w:color w:val="000000" w:themeColor="text1"/>
        </w:rPr>
        <w:t xml:space="preserve">oraz </w:t>
      </w:r>
      <w:r w:rsidR="00F2252E">
        <w:rPr>
          <w:rFonts w:ascii="Cambria" w:hAnsi="Cambria" w:cs="†¯øw≥¸"/>
          <w:color w:val="000000"/>
        </w:rPr>
        <w:t>kotły na biomasę</w:t>
      </w:r>
      <w:r w:rsidR="00F2252E" w:rsidRPr="00277383">
        <w:rPr>
          <w:rFonts w:ascii="Cambria" w:hAnsi="Cambria" w:cs="†¯øw≥¸"/>
          <w:color w:val="000000" w:themeColor="text1"/>
        </w:rPr>
        <w:t xml:space="preserve"> </w:t>
      </w:r>
      <w:r w:rsidRPr="00277383">
        <w:rPr>
          <w:rFonts w:ascii="Cambria" w:hAnsi="Cambria" w:cs="†¯øw≥¸"/>
          <w:color w:val="000000" w:themeColor="text1"/>
        </w:rPr>
        <w:t xml:space="preserve">będą stanowiły własność </w:t>
      </w:r>
      <w:r w:rsidR="00277383">
        <w:rPr>
          <w:rFonts w:ascii="Cambria" w:hAnsi="Cambria" w:cs="†¯øw≥¸"/>
          <w:color w:val="000000" w:themeColor="text1"/>
        </w:rPr>
        <w:t xml:space="preserve">Gminy </w:t>
      </w:r>
      <w:r w:rsidR="00F2252E">
        <w:rPr>
          <w:rFonts w:ascii="Cambria" w:hAnsi="Cambria" w:cs="†¯øw≥¸"/>
          <w:color w:val="000000" w:themeColor="text1"/>
        </w:rPr>
        <w:t>Drużbice</w:t>
      </w:r>
      <w:r w:rsidRPr="00277383">
        <w:rPr>
          <w:rFonts w:ascii="Cambria" w:hAnsi="Cambria" w:cs="†¯øw≥¸"/>
          <w:color w:val="000000" w:themeColor="text1"/>
        </w:rPr>
        <w:t xml:space="preserve">. </w:t>
      </w:r>
    </w:p>
    <w:p w14:paraId="5EE4CAA7" w14:textId="6A9A76BC"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zestawów </w:t>
      </w:r>
      <w:r w:rsidR="00EF5759" w:rsidRPr="00277383">
        <w:rPr>
          <w:rFonts w:ascii="Cambria" w:hAnsi="Cambria" w:cs="†¯øw≥¸"/>
          <w:color w:val="000000" w:themeColor="text1"/>
        </w:rPr>
        <w:t xml:space="preserve">instalacji </w:t>
      </w:r>
      <w:r w:rsidR="00277383" w:rsidRPr="00277383">
        <w:rPr>
          <w:rFonts w:ascii="Cambria" w:hAnsi="Cambria" w:cs="†¯øw≥¸"/>
          <w:color w:val="000000" w:themeColor="text1"/>
        </w:rPr>
        <w:t>kolektorów słonecznych</w:t>
      </w:r>
      <w:r w:rsidR="00F2252E">
        <w:rPr>
          <w:rFonts w:ascii="Cambria" w:hAnsi="Cambria" w:cs="†¯øw≥¸"/>
          <w:color w:val="000000" w:themeColor="text1"/>
        </w:rPr>
        <w:t xml:space="preserve"> oraz </w:t>
      </w:r>
      <w:r w:rsidR="00F2252E">
        <w:rPr>
          <w:rFonts w:ascii="Cambria" w:hAnsi="Cambria" w:cs="†¯øw≥¸"/>
          <w:color w:val="000000"/>
        </w:rPr>
        <w:t>kotłów na biomasę</w:t>
      </w:r>
      <w:r w:rsidR="00277383" w:rsidRPr="00277383">
        <w:rPr>
          <w:rFonts w:ascii="Cambria" w:hAnsi="Cambria" w:cs="†¯øw≥¸"/>
          <w:color w:val="000000" w:themeColor="text1"/>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0A3F5F5C"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3C39F51C"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167CFEDA"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114D5F8F" w14:textId="0E994124" w:rsidR="00855730" w:rsidRDefault="00855730" w:rsidP="00855730">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w:t>
      </w:r>
      <w:r>
        <w:rPr>
          <w:rFonts w:ascii="Cambria" w:hAnsi="Cambria" w:cs="†¯øw≥¸"/>
        </w:rPr>
        <w:t>re Zamawiający wskaże na piśmie;</w:t>
      </w:r>
    </w:p>
    <w:p w14:paraId="2ADFCDE5" w14:textId="19CAEAB0"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w:t>
      </w:r>
      <w:r w:rsidR="00855730">
        <w:rPr>
          <w:rFonts w:ascii="Cambria" w:hAnsi="Cambria" w:cs="†¯øw≥¸"/>
        </w:rPr>
        <w:t>i istotnych warunków zamówienia;</w:t>
      </w:r>
    </w:p>
    <w:p w14:paraId="66EA9E55"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51C92268" w14:textId="42C9EC3A"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F2252E">
        <w:rPr>
          <w:rFonts w:ascii="Cambria" w:hAnsi="Cambria"/>
          <w:color w:val="000000" w:themeColor="text1"/>
        </w:rPr>
        <w:t>,</w:t>
      </w:r>
    </w:p>
    <w:p w14:paraId="2C39CF77"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40D8E059"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5B23812F"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7C1FD385"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6C028149"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3726C3FB"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Zamawiającego o konieczności wykonania prac nieobjętych przedmiotem zamówienia a niezbędnych do prawidłowego wykonania </w:t>
      </w:r>
      <w:r w:rsidRPr="00277383">
        <w:rPr>
          <w:rFonts w:ascii="Cambria" w:hAnsi="Cambria" w:cs="†¯øw≥¸"/>
        </w:rPr>
        <w:lastRenderedPageBreak/>
        <w:t>zamówienia w terminie 5 dni od daty stwierdzenia konieczności ich wykonania,</w:t>
      </w:r>
    </w:p>
    <w:p w14:paraId="653954C4"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6375C236"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37A877BF"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5506A3F7" w14:textId="77777777" w:rsidR="00277383" w:rsidRPr="00277383" w:rsidRDefault="00277383" w:rsidP="00B31524">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ACD22CD" w14:textId="77777777" w:rsidR="00277383" w:rsidRPr="00277383" w:rsidRDefault="00277383" w:rsidP="00B31524">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2ABD1E24"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343A14BC"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333A38FA"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5BA8B000" w14:textId="6F64DE2E"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zestawów </w:t>
      </w:r>
      <w:r w:rsidR="00F2252E">
        <w:rPr>
          <w:rFonts w:ascii="Cambria" w:hAnsi="Cambria" w:cs="†¯øw≥¸"/>
        </w:rPr>
        <w:t xml:space="preserve">kolektorów słonecznych oraz </w:t>
      </w:r>
      <w:r w:rsidR="00F2252E">
        <w:rPr>
          <w:rFonts w:ascii="Cambria" w:hAnsi="Cambria" w:cs="†¯øw≥¸"/>
          <w:color w:val="000000"/>
        </w:rPr>
        <w:t>kotłów na biomasę</w:t>
      </w:r>
      <w:r w:rsidRPr="00277383">
        <w:rPr>
          <w:rFonts w:ascii="Cambria" w:hAnsi="Cambria" w:cs="†¯øw≥¸"/>
        </w:rPr>
        <w:t xml:space="preserve"> w każdej lokalizacji, co będzie potwierdzone w stosownym protokole odbioru.</w:t>
      </w:r>
    </w:p>
    <w:p w14:paraId="7174E064"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2BD147DA" w14:textId="73BC1760"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instalacji </w:t>
      </w:r>
      <w:r w:rsidR="00277383" w:rsidRPr="00277383">
        <w:rPr>
          <w:rFonts w:ascii="Cambria" w:hAnsi="Cambria" w:cs="†¯øw≥¸"/>
          <w:color w:val="000000" w:themeColor="text1"/>
        </w:rPr>
        <w:t>kolektorów słonecznych</w:t>
      </w:r>
      <w:r w:rsidR="00F2252E">
        <w:rPr>
          <w:rFonts w:ascii="Cambria" w:hAnsi="Cambria" w:cs="†¯øw≥¸"/>
          <w:color w:val="000000" w:themeColor="text1"/>
        </w:rPr>
        <w:t xml:space="preserve"> oraz </w:t>
      </w:r>
      <w:r w:rsidR="00F2252E">
        <w:rPr>
          <w:rFonts w:ascii="Cambria" w:hAnsi="Cambria" w:cs="†¯øw≥¸"/>
          <w:color w:val="000000"/>
        </w:rPr>
        <w:t>kotłów na biomasę</w:t>
      </w:r>
      <w:r w:rsidRPr="00277383">
        <w:rPr>
          <w:rFonts w:ascii="Cambria" w:hAnsi="Cambria" w:cs="†¯øw≥¸"/>
          <w:color w:val="000000" w:themeColor="text1"/>
        </w:rPr>
        <w:t xml:space="preserve"> w innej lokalizacji podanej przez Zamawiającego w miejsce Użytkownika, który z dostawy i montażu zrezygnował.</w:t>
      </w:r>
    </w:p>
    <w:p w14:paraId="16BE42DA"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1C1751B5"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14:paraId="45A63C2F"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155FB018" w14:textId="02038A66" w:rsidR="008657F1" w:rsidRPr="00855730"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w:t>
      </w:r>
      <w:r w:rsidRPr="00855730">
        <w:rPr>
          <w:rFonts w:ascii="Cambria" w:eastAsia="Times New Roman" w:hAnsi="Cambria"/>
          <w:color w:val="000000"/>
        </w:rPr>
        <w:lastRenderedPageBreak/>
        <w:t>równoważnych (jeśli dotyczy) uzyskanymi zgodnie z przepisami obowiązującymi w miejscu zamieszkania lub siedziby (w Polsce: zgodnie z ustawą z dnia 7 lipca 1994r. Pra</w:t>
      </w:r>
      <w:r w:rsidR="00855730" w:rsidRPr="00855730">
        <w:rPr>
          <w:rFonts w:ascii="Cambria" w:eastAsia="Times New Roman" w:hAnsi="Cambria"/>
          <w:color w:val="000000"/>
        </w:rPr>
        <w:t>wo budowlane tekst jednolity Dz. U. z 2019r. poz. 1186 z późn. zm.</w:t>
      </w:r>
      <w:r w:rsidRPr="00855730">
        <w:rPr>
          <w:rFonts w:ascii="Cambria" w:eastAsia="Times New Roman" w:hAnsi="Cambria"/>
          <w:color w:val="000000"/>
        </w:rPr>
        <w:t>) z uwzględnieniem przepisów umożliwiających wykonywanie tych funkcji osobom, które nabyły stosowane uprawnienia w innych krajach UE.</w:t>
      </w:r>
    </w:p>
    <w:p w14:paraId="12F3341B" w14:textId="77777777" w:rsidR="00995027" w:rsidRPr="00855730"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55730">
        <w:rPr>
          <w:rFonts w:ascii="Cambria" w:eastAsia="Times New Roman" w:hAnsi="Cambria"/>
          <w:color w:val="000000" w:themeColor="text1"/>
        </w:rPr>
        <w:t xml:space="preserve">Przed zawarciem umowy </w:t>
      </w:r>
      <w:r w:rsidR="00F34EA0" w:rsidRPr="00855730">
        <w:rPr>
          <w:rFonts w:ascii="Cambria" w:eastAsia="Times New Roman" w:hAnsi="Cambria"/>
          <w:color w:val="000000" w:themeColor="text1"/>
        </w:rPr>
        <w:t>W</w:t>
      </w:r>
      <w:r w:rsidRPr="00855730">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547FD7" w:rsidRPr="00855730">
        <w:rPr>
          <w:rFonts w:ascii="Cambria" w:eastAsia="Times New Roman" w:hAnsi="Cambria"/>
          <w:color w:val="000000" w:themeColor="text1"/>
        </w:rPr>
        <w:t>2</w:t>
      </w:r>
      <w:r w:rsidRPr="00855730">
        <w:rPr>
          <w:rFonts w:ascii="Cambria" w:eastAsia="Times New Roman" w:hAnsi="Cambria"/>
          <w:color w:val="000000" w:themeColor="text1"/>
        </w:rPr>
        <w:t xml:space="preserve">. </w:t>
      </w:r>
    </w:p>
    <w:p w14:paraId="1722A9CE"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27D90DF1"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4CF8A2AD"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7985B5AA"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19972D67"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57B57899" w14:textId="77777777" w:rsidR="00F34EA0" w:rsidRPr="00277383" w:rsidRDefault="00F34EA0" w:rsidP="00520EAE">
      <w:pPr>
        <w:widowControl w:val="0"/>
        <w:autoSpaceDE w:val="0"/>
        <w:autoSpaceDN w:val="0"/>
        <w:adjustRightInd w:val="0"/>
        <w:spacing w:line="276" w:lineRule="auto"/>
        <w:jc w:val="center"/>
        <w:rPr>
          <w:rFonts w:ascii="Cambria" w:hAnsi="Cambria" w:cs="†¯øw≥¸"/>
          <w:b/>
          <w:color w:val="000000" w:themeColor="text1"/>
        </w:rPr>
      </w:pPr>
    </w:p>
    <w:p w14:paraId="67E0578D"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48BB17D"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1E24C627" w14:textId="77777777"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14:paraId="03D2936C"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406E5420"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639E2AD0"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45DD4993" w14:textId="77777777" w:rsidR="00D33A9F" w:rsidRDefault="00D33A9F" w:rsidP="00D56CEA">
      <w:pPr>
        <w:widowControl w:val="0"/>
        <w:autoSpaceDE w:val="0"/>
        <w:autoSpaceDN w:val="0"/>
        <w:adjustRightInd w:val="0"/>
        <w:spacing w:line="276" w:lineRule="auto"/>
        <w:jc w:val="center"/>
        <w:rPr>
          <w:rFonts w:ascii="Cambria" w:hAnsi="Cambria" w:cs="†¯øw≥¸"/>
          <w:b/>
          <w:color w:val="000000" w:themeColor="text1"/>
        </w:rPr>
      </w:pPr>
    </w:p>
    <w:p w14:paraId="555C685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551BA693"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20D22E7F"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p>
    <w:p w14:paraId="3A4E707D"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6E3E47A5"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64F75C8"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116668C7" w14:textId="77777777" w:rsidR="00A35B00" w:rsidRPr="004F2BF5" w:rsidRDefault="00A35B00" w:rsidP="00B31524">
      <w:pPr>
        <w:numPr>
          <w:ilvl w:val="2"/>
          <w:numId w:val="52"/>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20CE5C15" w14:textId="77777777" w:rsidR="00A35B00" w:rsidRPr="004F2BF5" w:rsidRDefault="00A35B00" w:rsidP="00B31524">
      <w:pPr>
        <w:numPr>
          <w:ilvl w:val="2"/>
          <w:numId w:val="52"/>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27AF578A"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CBE0EAB"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72457F2C"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6F2CBF01"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22A88BA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3702CDCD"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019E1189"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28136301" w14:textId="11D9B038"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organizowanie odbiorów, </w:t>
      </w:r>
    </w:p>
    <w:p w14:paraId="0AC9D39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14:paraId="7BC8007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42C7CAC9"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35DB8C9F" w14:textId="77777777" w:rsidR="00B36666" w:rsidRDefault="00B36666" w:rsidP="00520EAE">
      <w:pPr>
        <w:widowControl w:val="0"/>
        <w:autoSpaceDE w:val="0"/>
        <w:autoSpaceDN w:val="0"/>
        <w:adjustRightInd w:val="0"/>
        <w:spacing w:line="276" w:lineRule="auto"/>
        <w:jc w:val="center"/>
        <w:rPr>
          <w:rFonts w:ascii="Cambria" w:hAnsi="Cambria" w:cs="†¯øw≥¸"/>
          <w:b/>
          <w:color w:val="000000" w:themeColor="text1"/>
        </w:rPr>
      </w:pPr>
    </w:p>
    <w:p w14:paraId="42AE7BE4" w14:textId="77777777" w:rsidR="00B36666" w:rsidRDefault="00B36666" w:rsidP="00520EAE">
      <w:pPr>
        <w:widowControl w:val="0"/>
        <w:autoSpaceDE w:val="0"/>
        <w:autoSpaceDN w:val="0"/>
        <w:adjustRightInd w:val="0"/>
        <w:spacing w:line="276" w:lineRule="auto"/>
        <w:jc w:val="center"/>
        <w:rPr>
          <w:rFonts w:ascii="Cambria" w:hAnsi="Cambria" w:cs="†¯øw≥¸"/>
          <w:b/>
          <w:color w:val="000000" w:themeColor="text1"/>
        </w:rPr>
      </w:pPr>
    </w:p>
    <w:p w14:paraId="0000F6F1"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400E33A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7BE1293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07F65775"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1085D363"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790B330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3DB2CC32"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0F507CD9"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1DD24CC7"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27D82DC2"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B603F8C"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2672B00F" w14:textId="77777777"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18D8ECE5"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5504BE91"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320FB56A" w14:textId="77777777"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FAF7D33" w14:textId="77777777"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14:paraId="2A62D144"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2C02D8F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044A95F0" w14:textId="44B8E96F" w:rsidR="00A35B00" w:rsidRPr="002D290D"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855730">
        <w:rPr>
          <w:rFonts w:ascii="Cambria" w:hAnsi="Cambria" w:cs="†¯øw≥¸"/>
          <w:color w:val="000000" w:themeColor="text1"/>
          <w:u w:val="single"/>
        </w:rPr>
        <w:t>5</w:t>
      </w:r>
      <w:r w:rsidR="002D290D">
        <w:rPr>
          <w:rFonts w:ascii="Cambria" w:hAnsi="Cambria" w:cs="†¯øw≥¸"/>
          <w:color w:val="000000" w:themeColor="text1"/>
          <w:u w:val="single"/>
        </w:rPr>
        <w:t>.</w:t>
      </w:r>
    </w:p>
    <w:p w14:paraId="71183573" w14:textId="4376F744" w:rsidR="00EA605C" w:rsidRPr="00EA605C" w:rsidRDefault="00EA605C" w:rsidP="00B36666">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EA605C">
        <w:rPr>
          <w:rFonts w:ascii="Cambria" w:hAnsi="Cambria" w:cs="†¯øw≥¸"/>
        </w:rPr>
        <w:t>Ustalone w powyższej formie wynagrodzenie Wykonawcy za wykonanie przedmiotu umowy określonego w § 1 wynosi: ……………</w:t>
      </w:r>
      <w:proofErr w:type="gramStart"/>
      <w:r w:rsidRPr="00EA605C">
        <w:rPr>
          <w:rFonts w:ascii="Cambria" w:hAnsi="Cambria" w:cs="†¯øw≥¸"/>
        </w:rPr>
        <w:t>…….</w:t>
      </w:r>
      <w:proofErr w:type="gramEnd"/>
      <w:r w:rsidRPr="00EA605C">
        <w:rPr>
          <w:rFonts w:ascii="Cambria" w:hAnsi="Cambria" w:cs="†¯øw≥¸"/>
        </w:rPr>
        <w:t>. zł netto. Kwota netto zostanie powiększona o należny podatek VAT 8 %  w kwocie ………</w:t>
      </w:r>
      <w:proofErr w:type="gramStart"/>
      <w:r w:rsidRPr="00EA605C">
        <w:rPr>
          <w:rFonts w:ascii="Cambria" w:hAnsi="Cambria" w:cs="†¯øw≥¸"/>
        </w:rPr>
        <w:t>…….</w:t>
      </w:r>
      <w:proofErr w:type="gramEnd"/>
      <w:r w:rsidRPr="00EA605C">
        <w:rPr>
          <w:rFonts w:ascii="Cambria" w:hAnsi="Cambria" w:cs="†¯øw≥¸"/>
        </w:rPr>
        <w:t xml:space="preserve">.…… zł, </w:t>
      </w:r>
      <w:r w:rsidRPr="00EA605C">
        <w:rPr>
          <w:rFonts w:ascii="Cambria" w:hAnsi="Cambria" w:cs="†¯øw≥¸"/>
          <w:b/>
        </w:rPr>
        <w:t xml:space="preserve">co </w:t>
      </w:r>
      <w:r w:rsidRPr="00EA605C">
        <w:rPr>
          <w:rFonts w:ascii="Cambria" w:hAnsi="Cambria" w:cs="†¯øw≥¸"/>
          <w:b/>
        </w:rPr>
        <w:lastRenderedPageBreak/>
        <w:t>daję kwotę  brutto ………………………</w:t>
      </w:r>
      <w:proofErr w:type="gramStart"/>
      <w:r w:rsidRPr="00EA605C">
        <w:rPr>
          <w:rFonts w:ascii="Cambria" w:hAnsi="Cambria" w:cs="†¯øw≥¸"/>
          <w:b/>
        </w:rPr>
        <w:t>…….</w:t>
      </w:r>
      <w:proofErr w:type="gramEnd"/>
      <w:r w:rsidRPr="00EA605C">
        <w:rPr>
          <w:rFonts w:ascii="Cambria" w:hAnsi="Cambria" w:cs="†¯øw≥¸"/>
          <w:b/>
        </w:rPr>
        <w:t>.zł</w:t>
      </w:r>
      <w:r w:rsidRPr="00EA605C">
        <w:rPr>
          <w:rFonts w:ascii="Cambria" w:hAnsi="Cambria" w:cs="†¯øw≥¸"/>
        </w:rPr>
        <w:t>, w tym:</w:t>
      </w:r>
    </w:p>
    <w:p w14:paraId="1A83E8A0" w14:textId="5F5CC876" w:rsidR="00EA605C" w:rsidRPr="00EA605C" w:rsidRDefault="00EA605C" w:rsidP="00EA605C">
      <w:pPr>
        <w:pStyle w:val="Akapitzlist"/>
        <w:widowControl w:val="0"/>
        <w:numPr>
          <w:ilvl w:val="0"/>
          <w:numId w:val="65"/>
        </w:numPr>
        <w:autoSpaceDE w:val="0"/>
        <w:autoSpaceDN w:val="0"/>
        <w:adjustRightInd w:val="0"/>
        <w:spacing w:line="276" w:lineRule="auto"/>
        <w:ind w:left="851" w:hanging="425"/>
        <w:jc w:val="both"/>
        <w:rPr>
          <w:rFonts w:ascii="Cambria" w:hAnsi="Cambria" w:cs="†¯øw≥¸"/>
        </w:rPr>
      </w:pPr>
      <w:r w:rsidRPr="00EA605C">
        <w:rPr>
          <w:rFonts w:ascii="Cambria" w:hAnsi="Cambria" w:cs="†¯øw≥¸"/>
          <w:u w:val="single"/>
        </w:rPr>
        <w:t>kolektory słoneczne:</w:t>
      </w:r>
      <w:r w:rsidRPr="00EA605C">
        <w:rPr>
          <w:rFonts w:ascii="Cambria" w:hAnsi="Cambria" w:cs="†¯øw≥¸"/>
        </w:rPr>
        <w:t xml:space="preserve"> wynagrodzenie w kwocie: ……………</w:t>
      </w:r>
      <w:proofErr w:type="gramStart"/>
      <w:r w:rsidRPr="00EA605C">
        <w:rPr>
          <w:rFonts w:ascii="Cambria" w:hAnsi="Cambria" w:cs="†¯øw≥¸"/>
        </w:rPr>
        <w:t>…….</w:t>
      </w:r>
      <w:proofErr w:type="gramEnd"/>
      <w:r w:rsidRPr="00EA605C">
        <w:rPr>
          <w:rFonts w:ascii="Cambria" w:hAnsi="Cambria" w:cs="†¯øw≥¸"/>
        </w:rPr>
        <w:t xml:space="preserve">. zł netto </w:t>
      </w:r>
      <w:r w:rsidRPr="00EA605C">
        <w:rPr>
          <w:rFonts w:ascii="Cambria" w:hAnsi="Cambria" w:cs="†¯øw≥¸"/>
          <w:i/>
        </w:rPr>
        <w:t>powiększonej o należny podatek VAT 8 % w kwocie ………………</w:t>
      </w:r>
      <w:proofErr w:type="gramStart"/>
      <w:r w:rsidRPr="00EA605C">
        <w:rPr>
          <w:rFonts w:ascii="Cambria" w:hAnsi="Cambria" w:cs="†¯øw≥¸"/>
          <w:i/>
        </w:rPr>
        <w:t>…….</w:t>
      </w:r>
      <w:proofErr w:type="gramEnd"/>
      <w:r w:rsidRPr="00EA605C">
        <w:rPr>
          <w:rFonts w:ascii="Cambria" w:hAnsi="Cambria" w:cs="†¯øw≥¸"/>
          <w:i/>
        </w:rPr>
        <w:t>… zł,</w:t>
      </w:r>
      <w:r w:rsidRPr="00EA605C">
        <w:rPr>
          <w:rFonts w:ascii="Cambria" w:hAnsi="Cambria" w:cs="†¯øw≥¸"/>
        </w:rPr>
        <w:t xml:space="preserve"> co daję kwotę  brutto ………………………</w:t>
      </w:r>
      <w:proofErr w:type="gramStart"/>
      <w:r w:rsidRPr="00EA605C">
        <w:rPr>
          <w:rFonts w:ascii="Cambria" w:hAnsi="Cambria" w:cs="†¯øw≥¸"/>
        </w:rPr>
        <w:t>…….</w:t>
      </w:r>
      <w:proofErr w:type="gramEnd"/>
      <w:r w:rsidRPr="00EA605C">
        <w:rPr>
          <w:rFonts w:ascii="Cambria" w:hAnsi="Cambria" w:cs="†¯øw≥¸"/>
        </w:rPr>
        <w:t>.zł</w:t>
      </w:r>
      <w:r>
        <w:rPr>
          <w:rFonts w:ascii="Cambria" w:hAnsi="Cambria" w:cs="†¯øw≥¸"/>
        </w:rPr>
        <w:t xml:space="preserve">, </w:t>
      </w:r>
    </w:p>
    <w:p w14:paraId="15ED560C" w14:textId="333528FB" w:rsidR="00EA605C" w:rsidRPr="00EA605C" w:rsidRDefault="00EA605C" w:rsidP="00EA605C">
      <w:pPr>
        <w:pStyle w:val="Akapitzlist"/>
        <w:widowControl w:val="0"/>
        <w:numPr>
          <w:ilvl w:val="0"/>
          <w:numId w:val="65"/>
        </w:numPr>
        <w:autoSpaceDE w:val="0"/>
        <w:autoSpaceDN w:val="0"/>
        <w:adjustRightInd w:val="0"/>
        <w:spacing w:line="276" w:lineRule="auto"/>
        <w:ind w:left="851" w:hanging="425"/>
        <w:jc w:val="both"/>
        <w:rPr>
          <w:rFonts w:ascii="Cambria" w:hAnsi="Cambria" w:cs="†¯øw≥¸"/>
        </w:rPr>
      </w:pPr>
      <w:r>
        <w:rPr>
          <w:rFonts w:ascii="Cambria" w:hAnsi="Cambria" w:cs="†¯øw≥¸"/>
          <w:u w:val="single"/>
        </w:rPr>
        <w:t>kotły na biomasę</w:t>
      </w:r>
      <w:r w:rsidRPr="00EA605C">
        <w:rPr>
          <w:rFonts w:ascii="Cambria" w:hAnsi="Cambria" w:cs="†¯øw≥¸"/>
          <w:u w:val="single"/>
        </w:rPr>
        <w:t>:</w:t>
      </w:r>
      <w:r w:rsidRPr="00EA605C">
        <w:rPr>
          <w:rFonts w:ascii="Cambria" w:hAnsi="Cambria" w:cs="†¯øw≥¸"/>
        </w:rPr>
        <w:t xml:space="preserve"> wynagrodzenie w kwocie: ……………</w:t>
      </w:r>
      <w:proofErr w:type="gramStart"/>
      <w:r w:rsidRPr="00EA605C">
        <w:rPr>
          <w:rFonts w:ascii="Cambria" w:hAnsi="Cambria" w:cs="†¯øw≥¸"/>
        </w:rPr>
        <w:t>…….</w:t>
      </w:r>
      <w:proofErr w:type="gramEnd"/>
      <w:r w:rsidRPr="00EA605C">
        <w:rPr>
          <w:rFonts w:ascii="Cambria" w:hAnsi="Cambria" w:cs="†¯øw≥¸"/>
        </w:rPr>
        <w:t xml:space="preserve">. zł netto </w:t>
      </w:r>
      <w:r w:rsidRPr="00EA605C">
        <w:rPr>
          <w:rFonts w:ascii="Cambria" w:hAnsi="Cambria" w:cs="†¯øw≥¸"/>
          <w:i/>
        </w:rPr>
        <w:t>powiększonej o należny podatek VAT 8 % w kwocie ………………</w:t>
      </w:r>
      <w:proofErr w:type="gramStart"/>
      <w:r w:rsidRPr="00EA605C">
        <w:rPr>
          <w:rFonts w:ascii="Cambria" w:hAnsi="Cambria" w:cs="†¯øw≥¸"/>
          <w:i/>
        </w:rPr>
        <w:t>…….</w:t>
      </w:r>
      <w:proofErr w:type="gramEnd"/>
      <w:r w:rsidRPr="00EA605C">
        <w:rPr>
          <w:rFonts w:ascii="Cambria" w:hAnsi="Cambria" w:cs="†¯øw≥¸"/>
          <w:i/>
        </w:rPr>
        <w:t>… zł,</w:t>
      </w:r>
      <w:r w:rsidRPr="00EA605C">
        <w:rPr>
          <w:rFonts w:ascii="Cambria" w:hAnsi="Cambria" w:cs="†¯øw≥¸"/>
        </w:rPr>
        <w:t xml:space="preserve"> co daję kwotę  brutto ………………………</w:t>
      </w:r>
      <w:proofErr w:type="gramStart"/>
      <w:r w:rsidRPr="00EA605C">
        <w:rPr>
          <w:rFonts w:ascii="Cambria" w:hAnsi="Cambria" w:cs="†¯øw≥¸"/>
        </w:rPr>
        <w:t>…….</w:t>
      </w:r>
      <w:proofErr w:type="gramEnd"/>
      <w:r w:rsidRPr="00EA605C">
        <w:rPr>
          <w:rFonts w:ascii="Cambria" w:hAnsi="Cambria" w:cs="†¯øw≥¸"/>
        </w:rPr>
        <w:t>.zł</w:t>
      </w:r>
      <w:r>
        <w:rPr>
          <w:rFonts w:ascii="Cambria" w:hAnsi="Cambria" w:cs="†¯øw≥¸"/>
        </w:rPr>
        <w:t xml:space="preserve">, </w:t>
      </w:r>
    </w:p>
    <w:p w14:paraId="3EC5FF40"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4CDE033B"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C2EDC20"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2CBFB4D5"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518916EF"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1341BA93"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5B9F5485" w14:textId="77777777"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0A7A5839" w14:textId="77777777" w:rsidR="00030681" w:rsidRPr="00022E2F" w:rsidRDefault="005434BA" w:rsidP="00022E2F">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sidR="009964E3">
        <w:rPr>
          <w:rFonts w:ascii="Cambria" w:hAnsi="Cambria" w:cs="†¯øw≥¸"/>
          <w:b/>
          <w:color w:val="000000"/>
        </w:rPr>
        <w:t>faktur</w:t>
      </w:r>
      <w:r w:rsidR="00D335DC">
        <w:rPr>
          <w:rFonts w:ascii="Cambria" w:hAnsi="Cambria" w:cs="†¯øw≥¸"/>
          <w:b/>
          <w:color w:val="000000"/>
        </w:rPr>
        <w:t xml:space="preserve">ą </w:t>
      </w:r>
      <w:r w:rsidRPr="0095011F">
        <w:rPr>
          <w:rFonts w:ascii="Cambria" w:hAnsi="Cambria" w:cs="†¯øw≥¸"/>
          <w:b/>
          <w:color w:val="000000"/>
        </w:rPr>
        <w:t>końcow</w:t>
      </w:r>
      <w:r w:rsidR="00022E2F">
        <w:rPr>
          <w:rFonts w:ascii="Cambria" w:hAnsi="Cambria" w:cs="†¯øw≥¸"/>
          <w:b/>
          <w:color w:val="000000"/>
        </w:rPr>
        <w:t>ą</w:t>
      </w:r>
      <w:r w:rsidR="00D335DC">
        <w:rPr>
          <w:rFonts w:ascii="Cambria" w:hAnsi="Cambria" w:cs="†¯øw≥¸"/>
          <w:color w:val="000000"/>
        </w:rPr>
        <w:t>.</w:t>
      </w:r>
    </w:p>
    <w:p w14:paraId="12973762" w14:textId="50811C77" w:rsidR="00D4426F" w:rsidRPr="00D4426F" w:rsidRDefault="00390B06" w:rsidP="00D4426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końcowa nastąpi na podstawie faktury końcowej,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sidR="0001667F">
        <w:rPr>
          <w:rFonts w:ascii="Cambria" w:hAnsi="Cambria" w:cs="†¯øw≥¸"/>
          <w:b/>
          <w:color w:val="000000"/>
        </w:rPr>
        <w:t>jej</w:t>
      </w:r>
      <w:r>
        <w:rPr>
          <w:rFonts w:ascii="Cambria" w:hAnsi="Cambria" w:cs="†¯øw≥¸"/>
          <w:b/>
          <w:color w:val="000000"/>
        </w:rPr>
        <w:t xml:space="preserve"> Z</w:t>
      </w:r>
      <w:r w:rsidRPr="00247C0D">
        <w:rPr>
          <w:rFonts w:ascii="Cambria" w:hAnsi="Cambria" w:cs="†¯øw≥¸"/>
          <w:b/>
          <w:color w:val="000000"/>
        </w:rPr>
        <w:t>amawiając</w:t>
      </w:r>
      <w:r w:rsidR="0001667F">
        <w:rPr>
          <w:rFonts w:ascii="Cambria" w:hAnsi="Cambria" w:cs="†¯øw≥¸"/>
          <w:b/>
          <w:color w:val="000000"/>
        </w:rPr>
        <w:t>emu</w:t>
      </w:r>
      <w:r>
        <w:rPr>
          <w:rFonts w:ascii="Cambria" w:hAnsi="Cambria" w:cs="†¯øw≥¸"/>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00D43286">
        <w:rPr>
          <w:rFonts w:ascii="Cambria" w:hAnsi="Cambria" w:cs="†¯øw≥¸"/>
          <w:color w:val="000000"/>
        </w:rPr>
        <w:t xml:space="preserve">całego zadania oraz </w:t>
      </w:r>
      <w:r w:rsidRPr="002F2C16">
        <w:rPr>
          <w:rFonts w:ascii="Cambria" w:hAnsi="Cambria" w:cs="†¯øw≥¸"/>
          <w:color w:val="000000"/>
          <w:u w:val="single"/>
        </w:rPr>
        <w:t>z dokumentami odbiorowymi</w:t>
      </w:r>
      <w:r w:rsidRPr="009D79A2">
        <w:rPr>
          <w:rFonts w:ascii="Cambria" w:hAnsi="Cambria" w:cs="†¯øw≥¸"/>
          <w:color w:val="000000"/>
        </w:rPr>
        <w:t xml:space="preserve"> przelewem na konto bankowe</w:t>
      </w:r>
      <w:r w:rsidR="00D4426F">
        <w:rPr>
          <w:rFonts w:ascii="Cambria" w:hAnsi="Cambria" w:cs="†¯øw≥¸"/>
          <w:color w:val="000000"/>
        </w:rPr>
        <w:t xml:space="preserve"> Wykonawcy wskazane na fakturze</w:t>
      </w:r>
      <w:r w:rsidR="00EA605C" w:rsidRPr="00EA605C">
        <w:rPr>
          <w:rFonts w:ascii="Cambria" w:hAnsi="Cambria" w:cs="†¯øw≥¸"/>
          <w:color w:val="000000"/>
        </w:rPr>
        <w:t>.</w:t>
      </w:r>
    </w:p>
    <w:p w14:paraId="4E3478AD" w14:textId="77777777"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14:paraId="4E066907" w14:textId="77777777"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D335DC">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D335DC">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o trzymaniu od Wykonawcy wynagrodzenia za wykonaną przez danego Podwykonawcę część przedmiotu umowy.</w:t>
      </w:r>
    </w:p>
    <w:p w14:paraId="66F805C3" w14:textId="77777777" w:rsidR="00390B06" w:rsidRPr="00EC64E7" w:rsidRDefault="00390B06"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sidR="00D335DC">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sidR="00D335DC">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14:paraId="5401E9F9"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w:t>
      </w:r>
      <w:r w:rsidRPr="00EC64E7">
        <w:rPr>
          <w:rFonts w:ascii="Cambria" w:eastAsia="Calibri" w:hAnsi="Cambria" w:cs="ArialNarrow"/>
          <w:color w:val="000000" w:themeColor="text1"/>
        </w:rPr>
        <w:lastRenderedPageBreak/>
        <w:t>ponosi solidarną odpowiedzialność, że wszelkie wzajemne zobowiązania finansowe związane z wykonanymi pracami montażowymi i instalacyjnymi, stanowiącymi przedmiot umów o podwykonawstwo, zostały przez Wykonawcę uregulowane,</w:t>
      </w:r>
    </w:p>
    <w:p w14:paraId="6879D104"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2454854F"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598AEF08"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w:t>
      </w:r>
    </w:p>
    <w:p w14:paraId="4200DCC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sidR="002F2C16">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3621793C"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D34B136"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297F4A39"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14:paraId="134F2BE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5F52E892"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AB10BB9"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w:t>
      </w:r>
    </w:p>
    <w:p w14:paraId="451B7426"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14:paraId="4943BBA2"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468209EC"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5C374EF"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3669B244"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0FE8B273"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D335DC">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14:paraId="6D128DC9" w14:textId="77777777" w:rsidR="002F2C16" w:rsidRPr="00D335DC" w:rsidRDefault="00D335DC"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t>F</w:t>
      </w:r>
      <w:r w:rsidR="002F2C16" w:rsidRPr="00D335DC">
        <w:rPr>
          <w:rFonts w:ascii="Cambria" w:hAnsi="Cambria" w:cs="†¯øw≥¸"/>
        </w:rPr>
        <w:t>aktur</w:t>
      </w:r>
      <w:r w:rsidRPr="00D335DC">
        <w:rPr>
          <w:rFonts w:ascii="Cambria" w:hAnsi="Cambria" w:cs="†¯øw≥¸"/>
        </w:rPr>
        <w:t>a</w:t>
      </w:r>
      <w:r w:rsidR="002F2C16" w:rsidRPr="00D335DC">
        <w:rPr>
          <w:rFonts w:ascii="Cambria" w:hAnsi="Cambria" w:cs="†¯øw≥¸"/>
        </w:rPr>
        <w:t xml:space="preserve"> wystawian</w:t>
      </w:r>
      <w:r w:rsidRPr="00D335DC">
        <w:rPr>
          <w:rFonts w:ascii="Cambria" w:hAnsi="Cambria" w:cs="†¯øw≥¸"/>
        </w:rPr>
        <w:t>o</w:t>
      </w:r>
      <w:r w:rsidR="002F2C16" w:rsidRPr="00D335DC">
        <w:rPr>
          <w:rFonts w:ascii="Cambria" w:hAnsi="Cambria" w:cs="†¯øw≥¸"/>
        </w:rPr>
        <w:t xml:space="preserve"> przez Wykonawcę</w:t>
      </w:r>
      <w:r w:rsidRPr="00D335DC">
        <w:rPr>
          <w:rFonts w:ascii="Cambria" w:hAnsi="Cambria" w:cs="†¯øw≥¸"/>
        </w:rPr>
        <w:t xml:space="preserve"> </w:t>
      </w:r>
      <w:r w:rsidR="002F2C16" w:rsidRPr="00D335DC">
        <w:rPr>
          <w:rFonts w:ascii="Cambria" w:hAnsi="Cambria" w:cs="†¯øw≥¸"/>
        </w:rPr>
        <w:t>w ramach realizacji niniejszej umowy winn</w:t>
      </w:r>
      <w:r w:rsidRPr="00D335DC">
        <w:rPr>
          <w:rFonts w:ascii="Cambria" w:hAnsi="Cambria" w:cs="†¯øw≥¸"/>
        </w:rPr>
        <w:t>a</w:t>
      </w:r>
      <w:r w:rsidR="002F2C16" w:rsidRPr="00D335DC">
        <w:rPr>
          <w:rFonts w:ascii="Cambria" w:hAnsi="Cambria" w:cs="†¯øw≥¸"/>
        </w:rPr>
        <w:t xml:space="preserve"> zawierać następujące dane:</w:t>
      </w:r>
    </w:p>
    <w:p w14:paraId="638646CA" w14:textId="77777777" w:rsidR="00EA605C" w:rsidRDefault="00EA605C" w:rsidP="00EA605C">
      <w:pPr>
        <w:spacing w:line="276" w:lineRule="auto"/>
        <w:ind w:firstLine="426"/>
        <w:rPr>
          <w:rFonts w:ascii="Cambria" w:hAnsi="Cambria"/>
          <w:bCs/>
          <w:color w:val="000000" w:themeColor="text1"/>
        </w:rPr>
      </w:pPr>
      <w:r w:rsidRPr="00D43286">
        <w:rPr>
          <w:rFonts w:ascii="Cambria" w:hAnsi="Cambria"/>
          <w:b/>
          <w:bCs/>
          <w:color w:val="000000" w:themeColor="text1"/>
        </w:rPr>
        <w:t>Gmin</w:t>
      </w:r>
      <w:r>
        <w:rPr>
          <w:rFonts w:ascii="Cambria" w:hAnsi="Cambria"/>
          <w:b/>
          <w:bCs/>
          <w:color w:val="000000" w:themeColor="text1"/>
        </w:rPr>
        <w:t>a</w:t>
      </w:r>
      <w:r w:rsidRPr="00D43286">
        <w:rPr>
          <w:rFonts w:ascii="Cambria" w:hAnsi="Cambria"/>
          <w:b/>
          <w:bCs/>
          <w:color w:val="000000" w:themeColor="text1"/>
        </w:rPr>
        <w:t xml:space="preserve"> </w:t>
      </w:r>
      <w:r>
        <w:rPr>
          <w:rFonts w:ascii="Cambria" w:hAnsi="Cambria"/>
          <w:b/>
          <w:bCs/>
          <w:color w:val="000000" w:themeColor="text1"/>
        </w:rPr>
        <w:t>Drużbice</w:t>
      </w:r>
      <w:r w:rsidRPr="00D43286">
        <w:rPr>
          <w:rFonts w:ascii="Cambria" w:hAnsi="Cambria"/>
          <w:b/>
          <w:bCs/>
          <w:color w:val="000000" w:themeColor="text1"/>
        </w:rPr>
        <w:t xml:space="preserve"> </w:t>
      </w:r>
    </w:p>
    <w:p w14:paraId="5548BB11" w14:textId="31569F22" w:rsidR="00EA605C" w:rsidRPr="00EA605C" w:rsidRDefault="00EA605C" w:rsidP="00EA605C">
      <w:pPr>
        <w:spacing w:line="276" w:lineRule="auto"/>
        <w:ind w:firstLine="426"/>
        <w:rPr>
          <w:rFonts w:ascii="Cambria" w:hAnsi="Cambria"/>
          <w:b/>
          <w:bCs/>
          <w:color w:val="000000" w:themeColor="text1"/>
        </w:rPr>
      </w:pPr>
      <w:r w:rsidRPr="00EA605C">
        <w:rPr>
          <w:rFonts w:ascii="Cambria" w:hAnsi="Cambria"/>
          <w:b/>
          <w:bCs/>
          <w:color w:val="000000" w:themeColor="text1"/>
        </w:rPr>
        <w:t xml:space="preserve">Drużbice 77A, 97 - 403 Drużbice </w:t>
      </w:r>
    </w:p>
    <w:p w14:paraId="623D61C1" w14:textId="06989A6D" w:rsidR="00EA605C" w:rsidRDefault="00EA605C" w:rsidP="00EA605C">
      <w:pPr>
        <w:spacing w:line="276" w:lineRule="auto"/>
        <w:ind w:firstLine="426"/>
        <w:rPr>
          <w:rFonts w:ascii="Cambria" w:hAnsi="Cambria"/>
          <w:b/>
          <w:bCs/>
          <w:color w:val="000000" w:themeColor="text1"/>
        </w:rPr>
      </w:pPr>
      <w:r w:rsidRPr="00EA605C">
        <w:rPr>
          <w:rFonts w:ascii="Cambria" w:hAnsi="Cambria"/>
          <w:b/>
          <w:bCs/>
          <w:color w:val="000000" w:themeColor="text1"/>
        </w:rPr>
        <w:t>(NIP: 769-20-48-540).</w:t>
      </w:r>
    </w:p>
    <w:p w14:paraId="05A41882" w14:textId="6E9B7657" w:rsidR="00EA605C" w:rsidRPr="00EA605C" w:rsidRDefault="00EA605C" w:rsidP="00EA605C">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themeColor="text1"/>
        </w:rPr>
        <w:br/>
      </w:r>
      <w:r w:rsidRPr="00EA605C">
        <w:rPr>
          <w:rFonts w:ascii="Cambria" w:hAnsi="Cambria"/>
          <w:bCs/>
          <w:i/>
          <w:color w:val="000000" w:themeColor="text1"/>
        </w:rPr>
        <w:t>(Dz. U. z 2018 r. poz. 2191).</w:t>
      </w:r>
    </w:p>
    <w:p w14:paraId="034CEDAD" w14:textId="5D17D260" w:rsidR="00EA605C" w:rsidRPr="00EA605C" w:rsidRDefault="00EA605C" w:rsidP="00EA605C">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Zapłata faktury nastąpi z uwzględnieniem przepisów art. 108a ust. 1a ustawy </w:t>
      </w:r>
      <w:r>
        <w:rPr>
          <w:rFonts w:ascii="Cambria" w:hAnsi="Cambria"/>
          <w:bCs/>
          <w:i/>
          <w:color w:val="000000" w:themeColor="text1"/>
        </w:rPr>
        <w:br/>
      </w:r>
      <w:r w:rsidRPr="00EA605C">
        <w:rPr>
          <w:rFonts w:ascii="Cambria" w:hAnsi="Cambria"/>
          <w:bCs/>
          <w:i/>
          <w:color w:val="000000" w:themeColor="text1"/>
        </w:rPr>
        <w:t>o podatku od towarów i usług.</w:t>
      </w:r>
    </w:p>
    <w:p w14:paraId="3946AD09" w14:textId="48226B24" w:rsidR="00EA605C" w:rsidRPr="00EA605C" w:rsidRDefault="00EA605C" w:rsidP="00EA605C">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Wykonawca jest zobowiązany podać na fakturze adnotację „mechanizm podzielonej płatności”.</w:t>
      </w:r>
    </w:p>
    <w:p w14:paraId="00F52613"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14:paraId="57C24F96"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W przypadku, o którym mowa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54741F89"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sidR="002F2C16">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 będzie liczony od dnia otrzymania wymaganych wyjaśnień lub prawidłowo wystawionej faktury.</w:t>
      </w:r>
    </w:p>
    <w:p w14:paraId="05EA9B3F" w14:textId="77777777" w:rsidR="009964E3" w:rsidRPr="00EA605C" w:rsidRDefault="009964E3"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EA605C">
        <w:rPr>
          <w:rFonts w:ascii="Cambria" w:hAnsi="Cambria" w:cs="ArialNarrow"/>
          <w:b/>
          <w:color w:val="000000"/>
        </w:rPr>
        <w:t xml:space="preserve">Wykonawca </w:t>
      </w:r>
      <w:r w:rsidR="0001667F" w:rsidRPr="00EA605C">
        <w:rPr>
          <w:rFonts w:ascii="Cambria" w:hAnsi="Cambria" w:cs="ArialNarrow"/>
          <w:b/>
          <w:color w:val="000000"/>
        </w:rPr>
        <w:t>na</w:t>
      </w:r>
      <w:r w:rsidRPr="00EA605C">
        <w:rPr>
          <w:rFonts w:ascii="Cambria" w:hAnsi="Cambria" w:cs="ArialNarrow"/>
          <w:b/>
          <w:color w:val="000000"/>
        </w:rPr>
        <w:t xml:space="preserve"> fakturze VAT ujmuje ilość wykonanych instalacji każdego rodzaju oraz ich cenę wskazaną w ofercie.</w:t>
      </w:r>
    </w:p>
    <w:p w14:paraId="518EDD92" w14:textId="77777777" w:rsidR="00EA605C" w:rsidRPr="00EA605C" w:rsidRDefault="00EA605C" w:rsidP="00EA605C">
      <w:pPr>
        <w:tabs>
          <w:tab w:val="left" w:pos="426"/>
        </w:tabs>
        <w:autoSpaceDE w:val="0"/>
        <w:autoSpaceDN w:val="0"/>
        <w:adjustRightInd w:val="0"/>
        <w:spacing w:line="276" w:lineRule="auto"/>
        <w:ind w:left="426"/>
        <w:contextualSpacing/>
        <w:jc w:val="both"/>
        <w:rPr>
          <w:rFonts w:ascii="Cambria" w:hAnsi="Cambria" w:cs="ArialNarrow"/>
          <w:color w:val="000000"/>
        </w:rPr>
      </w:pPr>
    </w:p>
    <w:p w14:paraId="24AD294E"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22164CE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4C923E1F"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Strony uzgodniły, że Wykonawca w dniu zawarcia umowy wniesie zabezpieczenie należytego wykonania umowy w formie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w:t>
      </w:r>
    </w:p>
    <w:p w14:paraId="2166082D"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25462D0"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5A5FB5C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4CE7D6C"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20AE6D0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E9A7D3D"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Zabezpieczenie należytego wykonania umowy pozostaje w dyspozycji Zamawiającego i zachowuje swoją ważność na czas określony w umowie.</w:t>
      </w:r>
    </w:p>
    <w:p w14:paraId="67C36E1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4F645063"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66CB77C" w14:textId="77777777" w:rsidR="00592852"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3C801DD"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4AFC51C1" w14:textId="77777777"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4CD9241E" w14:textId="77777777" w:rsidR="00D335DC" w:rsidRPr="00D335DC" w:rsidRDefault="00D335DC" w:rsidP="00D335D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14:paraId="414B65EB"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sidR="00D335DC">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0491CC1B"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684FD237" w14:textId="77777777"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00D335DC">
        <w:rPr>
          <w:rFonts w:ascii="Cambria" w:hAnsi="Cambria" w:cs="†¯øw≥¸"/>
        </w:rPr>
        <w:t>końcowego</w:t>
      </w:r>
      <w:r w:rsidRPr="0001667F">
        <w:rPr>
          <w:rFonts w:ascii="Cambria" w:hAnsi="Cambria" w:cs="†¯øw≥¸"/>
        </w:rPr>
        <w:t xml:space="preserve"> będzie wykonanie całości zamówienia.</w:t>
      </w:r>
    </w:p>
    <w:p w14:paraId="594080D7" w14:textId="24188C5E"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 </w:t>
      </w:r>
      <w:r w:rsidR="00EA605C">
        <w:rPr>
          <w:rFonts w:ascii="Cambria" w:hAnsi="Cambria" w:cs="†¯øw≥¸"/>
        </w:rPr>
        <w:t xml:space="preserve">kolektorów słonecznych oraz kotłów na biomasę </w:t>
      </w:r>
      <w:r w:rsidRPr="00B57CF1">
        <w:rPr>
          <w:rFonts w:ascii="Cambria" w:hAnsi="Cambria" w:cs="†¯øw≥¸"/>
        </w:rPr>
        <w:t xml:space="preserve">po zakończeniu </w:t>
      </w:r>
      <w:r w:rsidR="00EA605C">
        <w:rPr>
          <w:rFonts w:ascii="Cambria" w:hAnsi="Cambria" w:cs="†¯øw≥¸"/>
        </w:rPr>
        <w:br/>
      </w:r>
      <w:r w:rsidR="00216ABF" w:rsidRPr="00216ABF">
        <w:rPr>
          <w:rFonts w:ascii="Cambria" w:hAnsi="Cambria" w:cs="†¯øw≥¸"/>
        </w:rPr>
        <w:t xml:space="preserve">o zakończeniu </w:t>
      </w:r>
      <w:r w:rsidR="00216ABF">
        <w:rPr>
          <w:rFonts w:ascii="Cambria" w:hAnsi="Cambria" w:cs="†¯øw≥¸"/>
        </w:rPr>
        <w:t xml:space="preserve">wszystkich </w:t>
      </w:r>
      <w:r w:rsidR="00216ABF" w:rsidRPr="00216ABF">
        <w:rPr>
          <w:rFonts w:ascii="Cambria" w:hAnsi="Cambria" w:cs="†¯øw≥¸"/>
        </w:rPr>
        <w:t>prac</w:t>
      </w:r>
      <w:r w:rsidR="00216ABF">
        <w:rPr>
          <w:rFonts w:ascii="Cambria" w:hAnsi="Cambria" w:cs="†¯øw≥¸"/>
        </w:rPr>
        <w:t>.</w:t>
      </w:r>
    </w:p>
    <w:p w14:paraId="1A9B916C" w14:textId="77777777"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A809B9">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w:t>
      </w:r>
      <w:r w:rsidR="00216ABF">
        <w:rPr>
          <w:rFonts w:ascii="Cambria" w:hAnsi="Cambria" w:cs="†¯øw≥¸"/>
          <w:b/>
          <w:color w:val="000000" w:themeColor="text1"/>
        </w:rPr>
        <w:br/>
      </w:r>
      <w:r w:rsidRPr="0001667F">
        <w:rPr>
          <w:rFonts w:ascii="Cambria" w:hAnsi="Cambria" w:cs="†¯øw≥¸"/>
          <w:b/>
          <w:color w:val="000000" w:themeColor="text1"/>
        </w:rPr>
        <w:t>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A809B9">
        <w:rPr>
          <w:rFonts w:ascii="Cambria" w:hAnsi="Cambria" w:cs="†¯øw≥¸"/>
          <w:b/>
          <w:color w:val="000000" w:themeColor="text1"/>
          <w:u w:val="single"/>
        </w:rPr>
        <w:t xml:space="preserve">15 </w:t>
      </w:r>
      <w:r w:rsidR="00F05276" w:rsidRPr="00BA4F33">
        <w:rPr>
          <w:rFonts w:ascii="Cambria" w:hAnsi="Cambria" w:cs="†¯øw≥¸"/>
          <w:b/>
          <w:color w:val="000000" w:themeColor="text1"/>
          <w:u w:val="single"/>
        </w:rPr>
        <w:t>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5D26A37D"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B24580">
        <w:rPr>
          <w:rFonts w:ascii="Cambria" w:hAnsi="Cambria" w:cs="†¯øw≥¸"/>
          <w:color w:val="000000" w:themeColor="text1"/>
        </w:rPr>
        <w:t xml:space="preserve">Wykonawca </w:t>
      </w:r>
      <w:r w:rsidR="009733A0" w:rsidRPr="00B24580">
        <w:rPr>
          <w:rFonts w:ascii="Cambria" w:hAnsi="Cambria" w:cs="†¯øw≥¸"/>
          <w:color w:val="000000" w:themeColor="text1"/>
        </w:rPr>
        <w:t xml:space="preserve">przedłoży </w:t>
      </w:r>
      <w:r w:rsidR="002F2C16" w:rsidRPr="00B24580">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14:paraId="2E5AE8A6"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709BF3E8" w14:textId="5CCDABC4" w:rsidR="0008583A" w:rsidRPr="008646EA" w:rsidRDefault="0008583A" w:rsidP="0008583A">
      <w:pPr>
        <w:pStyle w:val="Akapitzlist"/>
        <w:widowControl w:val="0"/>
        <w:numPr>
          <w:ilvl w:val="0"/>
          <w:numId w:val="13"/>
        </w:numPr>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lastRenderedPageBreak/>
        <w:t xml:space="preserve">protokół szczelności instalacji </w:t>
      </w:r>
      <w:r>
        <w:rPr>
          <w:rFonts w:ascii="Cambria" w:hAnsi="Cambria" w:cs="†¯øw≥¸"/>
          <w:color w:val="000000" w:themeColor="text1"/>
        </w:rPr>
        <w:t>kolektorów słonecznych</w:t>
      </w:r>
      <w:r w:rsidR="00EA605C">
        <w:rPr>
          <w:rFonts w:ascii="Cambria" w:hAnsi="Cambria" w:cs="†¯øw≥¸"/>
          <w:color w:val="000000" w:themeColor="text1"/>
        </w:rPr>
        <w:t xml:space="preserve"> oraz kotłów na biomasę</w:t>
      </w:r>
      <w:r w:rsidRPr="008646EA">
        <w:rPr>
          <w:rFonts w:ascii="Cambria" w:hAnsi="Cambria" w:cs="†¯øw≥¸"/>
          <w:color w:val="000000" w:themeColor="text1"/>
        </w:rPr>
        <w:t>,</w:t>
      </w:r>
    </w:p>
    <w:p w14:paraId="29E8EFB0"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683FF5B2"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78C1A7CB" w14:textId="59437231"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instalacji </w:t>
      </w:r>
      <w:r w:rsidR="00B123C8">
        <w:rPr>
          <w:rFonts w:ascii="Cambria" w:hAnsi="Cambria" w:cs="†¯øw≥¸"/>
          <w:color w:val="000000"/>
        </w:rPr>
        <w:t>kolektorów słonecznych</w:t>
      </w:r>
      <w:r w:rsidR="00EA605C">
        <w:rPr>
          <w:rFonts w:ascii="Cambria" w:hAnsi="Cambria" w:cs="†¯øw≥¸"/>
          <w:color w:val="000000"/>
        </w:rPr>
        <w:t xml:space="preserve"> oraz kotłów na biomasę</w:t>
      </w:r>
      <w:r w:rsidRPr="00B57CF1">
        <w:rPr>
          <w:rFonts w:ascii="Cambria" w:hAnsi="Cambria" w:cs="†¯øw≥¸"/>
          <w:color w:val="000000"/>
        </w:rPr>
        <w:t xml:space="preserve"> i przekazaniu instrukcji użytkowania;</w:t>
      </w:r>
    </w:p>
    <w:p w14:paraId="384F19CC"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4D9D751C"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2CA29062" w14:textId="77777777"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14:paraId="7389D7F0"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0A2E1850" w14:textId="77777777"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14:paraId="25676DEF" w14:textId="77777777"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0BF13E7F" w14:textId="77777777"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40F74B5A"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6A12A4E4"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684CBFED"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636BE606"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3D6468D8"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5016F930"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1C6294A9"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0CEDD24B" w14:textId="77777777" w:rsidR="00EB5DB9" w:rsidRPr="00EB5DB9" w:rsidRDefault="00EB5DB9" w:rsidP="00B31524">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1AA931E2" w14:textId="11B0A8B5"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w:t>
      </w:r>
      <w:r w:rsidRPr="00EB5DB9">
        <w:rPr>
          <w:rFonts w:ascii="Cambria" w:hAnsi="Cambria" w:cs="†¯øw≥¸"/>
          <w:color w:val="000000" w:themeColor="text1"/>
        </w:rPr>
        <w:lastRenderedPageBreak/>
        <w:t xml:space="preserve">2 wynagrodzenia umownego brutto – liczonego za każdy dzień </w:t>
      </w:r>
      <w:r w:rsidR="00674BEA">
        <w:rPr>
          <w:rFonts w:ascii="Cambria" w:hAnsi="Cambria" w:cs="†¯øw≥¸"/>
          <w:color w:val="000000" w:themeColor="text1"/>
        </w:rPr>
        <w:t>zwłoki</w:t>
      </w:r>
      <w:r w:rsidRPr="00EB5DB9">
        <w:rPr>
          <w:rFonts w:ascii="Cambria" w:hAnsi="Cambria" w:cs="†¯øw≥¸"/>
          <w:color w:val="000000" w:themeColor="text1"/>
        </w:rPr>
        <w:t xml:space="preserve">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67EB6C23" w14:textId="05D232D3"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863708">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14:paraId="4DA06E07"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EA9F14A"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789A6930"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56C25750" w14:textId="1C481B4D"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863708">
        <w:rPr>
          <w:rFonts w:ascii="Cambria" w:hAnsi="Cambria"/>
          <w:snapToGrid w:val="0"/>
          <w:color w:val="000000" w:themeColor="text1"/>
        </w:rPr>
        <w:t>zwłoki</w:t>
      </w:r>
      <w:r w:rsidRPr="00EB5DB9">
        <w:rPr>
          <w:rFonts w:ascii="Cambria" w:hAnsi="Cambria"/>
          <w:snapToGrid w:val="0"/>
          <w:color w:val="000000" w:themeColor="text1"/>
        </w:rPr>
        <w:t>;</w:t>
      </w:r>
    </w:p>
    <w:p w14:paraId="789C8215"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273760A8"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1283DEC8"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680658A6" w14:textId="77777777" w:rsidR="00EB5DB9" w:rsidRPr="00674BEA" w:rsidRDefault="00EB5DB9" w:rsidP="00B31524">
      <w:pPr>
        <w:pStyle w:val="Akapitzlist"/>
        <w:widowControl w:val="0"/>
        <w:numPr>
          <w:ilvl w:val="0"/>
          <w:numId w:val="40"/>
        </w:numPr>
        <w:autoSpaceDE w:val="0"/>
        <w:autoSpaceDN w:val="0"/>
        <w:adjustRightInd w:val="0"/>
        <w:spacing w:line="276" w:lineRule="auto"/>
        <w:jc w:val="both"/>
        <w:rPr>
          <w:rFonts w:ascii="Cambria" w:hAnsi="Cambria" w:cs="†¯øw≥¸"/>
        </w:rPr>
      </w:pPr>
      <w:r w:rsidRPr="00674BEA">
        <w:rPr>
          <w:rFonts w:ascii="Cambria" w:hAnsi="Cambria" w:cs="†¯øw≥¸"/>
        </w:rPr>
        <w:t>Zamawiający zapłaci Wykonawcy karę umowną z tytułu odstąpienia od umowy z przyczyn zawinionych przez Zamawiającego</w:t>
      </w:r>
      <w:r w:rsidRPr="00674BEA">
        <w:rPr>
          <w:rFonts w:ascii="Cambria" w:hAnsi="Cambria" w:cs="†¯øw≥¸"/>
          <w:color w:val="00B050"/>
        </w:rPr>
        <w:t xml:space="preserve"> </w:t>
      </w:r>
      <w:r w:rsidRPr="00674BEA">
        <w:rPr>
          <w:rFonts w:ascii="Cambria" w:hAnsi="Cambria" w:cs="†¯øw≥¸"/>
        </w:rPr>
        <w:t xml:space="preserve">– w wysokości 10 % </w:t>
      </w:r>
      <w:r w:rsidRPr="00674BEA">
        <w:rPr>
          <w:rFonts w:ascii="Cambria" w:hAnsi="Cambria" w:cs="†¯øw≥¸"/>
          <w:color w:val="000000"/>
        </w:rPr>
        <w:t xml:space="preserve">ustalonego w § 9 ust. 2 </w:t>
      </w:r>
      <w:r w:rsidRPr="00674BEA">
        <w:rPr>
          <w:rFonts w:ascii="Cambria" w:hAnsi="Cambria" w:cs="†¯øw≥¸"/>
        </w:rPr>
        <w:t>wynagrodzenia umownego.</w:t>
      </w:r>
    </w:p>
    <w:p w14:paraId="5683C8C5" w14:textId="77777777" w:rsidR="00EB5DB9" w:rsidRDefault="009733A0"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B24580">
        <w:rPr>
          <w:rFonts w:ascii="Cambria" w:hAnsi="Cambria" w:cs="†¯øw≥¸"/>
          <w:color w:val="000000" w:themeColor="text1"/>
        </w:rPr>
        <w:t xml:space="preserve">Zamawiający </w:t>
      </w:r>
      <w:r w:rsidR="00EB5DB9" w:rsidRPr="00B24580">
        <w:rPr>
          <w:rFonts w:ascii="Cambria" w:hAnsi="Cambria" w:cs="†¯øw≥¸"/>
        </w:rPr>
        <w:t>sobie prawo do odszkodowania uzupełniającego, przenoszącego wysokość kar umownych do wysokości rzeczywiście poniesionej szkody, w szczególności, gdy</w:t>
      </w:r>
      <w:r w:rsidR="00EB5DB9">
        <w:rPr>
          <w:rFonts w:ascii="Cambria" w:hAnsi="Cambria" w:cs="†¯øw≥¸"/>
        </w:rPr>
        <w:t xml:space="preserve"> na skutek nieprawidłowego wykonania umowy Zamawiający utraci całość lub część dofinansowania w ramach Regionalnego Programu Operacyjnego Województwa </w:t>
      </w:r>
      <w:r w:rsidR="00216ABF">
        <w:rPr>
          <w:rFonts w:ascii="Cambria" w:hAnsi="Cambria" w:cs="†¯øw≥¸"/>
        </w:rPr>
        <w:t>Łódzkiego</w:t>
      </w:r>
      <w:r w:rsidR="00EB5DB9">
        <w:rPr>
          <w:rFonts w:ascii="Cambria" w:hAnsi="Cambria" w:cs="†¯øw≥¸"/>
        </w:rPr>
        <w:t>.</w:t>
      </w:r>
    </w:p>
    <w:p w14:paraId="18BA200F" w14:textId="77777777" w:rsidR="00EB5DB9" w:rsidRPr="00C60725"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 xml:space="preserve">Wykonawca oświadcza niniejszym, że wyraża zgodę na potrącanie przez Zamawiającego wierzytelności z tytułu kar umownych z wynagrodzenia </w:t>
      </w:r>
      <w:r w:rsidRPr="00C60725">
        <w:rPr>
          <w:rFonts w:ascii="Cambria" w:hAnsi="Cambria" w:cs="†¯øw≥¸"/>
          <w:color w:val="000000"/>
        </w:rPr>
        <w:t>Wykonawcy.</w:t>
      </w:r>
    </w:p>
    <w:p w14:paraId="376CA7E8" w14:textId="77777777" w:rsidR="007D1B99" w:rsidRPr="00C60725" w:rsidRDefault="007D1B99" w:rsidP="007D1B99">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C60725">
        <w:rPr>
          <w:rFonts w:ascii="Cambria" w:hAnsi="Cambria" w:cs="Calibri"/>
          <w:bCs/>
          <w:color w:val="000000"/>
          <w:shd w:val="clear" w:color="auto" w:fill="FFFFFF"/>
        </w:rPr>
        <w:t xml:space="preserve">Strony ustalają, że maksymalna wysokość kar umownych jaką Zamawiający może </w:t>
      </w:r>
      <w:r w:rsidRPr="00C60725">
        <w:rPr>
          <w:rFonts w:ascii="Cambria" w:hAnsi="Cambria" w:cs="Calibri"/>
          <w:bCs/>
          <w:color w:val="000000"/>
          <w:shd w:val="clear" w:color="auto" w:fill="FFFFFF"/>
        </w:rPr>
        <w:lastRenderedPageBreak/>
        <w:t>obciążyć Wykonawcę z tytułów, o których mowa w niniejszym paragrafie nie może przekroczyć 30 % ustalonego w § 9 ust. 3 wynagrodzenia umownego brutto.</w:t>
      </w:r>
    </w:p>
    <w:p w14:paraId="5E723B8F"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5F63B357"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0EE3FB02" w14:textId="77777777"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14:paraId="5B212C81" w14:textId="77777777"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na kolektor słoneczny</w:t>
      </w:r>
      <w:r w:rsidRPr="00BA4F33">
        <w:rPr>
          <w:rFonts w:ascii="Cambria" w:eastAsia="TimesNewRoman" w:hAnsi="Cambria"/>
          <w:bCs/>
          <w:color w:val="000000" w:themeColor="text1"/>
        </w:rPr>
        <w:t xml:space="preserve"> – minimum </w:t>
      </w:r>
      <w:r w:rsidRPr="00BA4F33">
        <w:rPr>
          <w:rFonts w:ascii="Cambria" w:eastAsia="TimesNewRoman" w:hAnsi="Cambria"/>
          <w:b/>
          <w:bCs/>
          <w:color w:val="000000" w:themeColor="text1"/>
        </w:rPr>
        <w:t>5 lat</w:t>
      </w:r>
      <w:r w:rsidRPr="00BA4F33">
        <w:rPr>
          <w:rFonts w:ascii="Cambria" w:eastAsia="TimesNewRoman" w:hAnsi="Cambria"/>
          <w:bCs/>
          <w:color w:val="000000" w:themeColor="text1"/>
        </w:rPr>
        <w:t xml:space="preserve"> </w:t>
      </w:r>
      <w:r w:rsidRPr="00BA4F33">
        <w:rPr>
          <w:rFonts w:ascii="Cambria" w:eastAsia="TimesNewRoman" w:hAnsi="Cambria"/>
          <w:color w:val="000000" w:themeColor="text1"/>
        </w:rPr>
        <w:t>liczonych zgodnie z ust. 7,</w:t>
      </w:r>
    </w:p>
    <w:p w14:paraId="22B53438" w14:textId="77777777"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na zasobnik</w:t>
      </w:r>
      <w:r w:rsidRPr="00BA4F33">
        <w:rPr>
          <w:rFonts w:ascii="Cambria" w:eastAsia="TimesNewRoman" w:hAnsi="Cambria"/>
          <w:bCs/>
          <w:color w:val="000000" w:themeColor="text1"/>
        </w:rPr>
        <w:t xml:space="preserve"> – minimum </w:t>
      </w:r>
      <w:r w:rsidRPr="00BA4F33">
        <w:rPr>
          <w:rFonts w:ascii="Cambria" w:eastAsia="TimesNewRoman" w:hAnsi="Cambria"/>
          <w:b/>
          <w:bCs/>
          <w:color w:val="000000" w:themeColor="text1"/>
        </w:rPr>
        <w:t>5 lat</w:t>
      </w:r>
      <w:r w:rsidRPr="00BA4F33">
        <w:rPr>
          <w:rFonts w:ascii="Cambria" w:eastAsia="TimesNewRoman" w:hAnsi="Cambria"/>
          <w:bCs/>
          <w:color w:val="000000" w:themeColor="text1"/>
        </w:rPr>
        <w:t xml:space="preserve"> </w:t>
      </w:r>
      <w:r w:rsidRPr="00BA4F33">
        <w:rPr>
          <w:rFonts w:ascii="Cambria" w:eastAsia="TimesNewRoman" w:hAnsi="Cambria"/>
          <w:color w:val="000000" w:themeColor="text1"/>
        </w:rPr>
        <w:t xml:space="preserve">liczonych zgodnie z ust.7, </w:t>
      </w:r>
    </w:p>
    <w:p w14:paraId="1CA11CA4" w14:textId="77777777"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color w:val="000000" w:themeColor="text1"/>
        </w:rPr>
        <w:t>na pozostały osprzęt instalacji</w:t>
      </w:r>
      <w:r w:rsidRPr="00BA4F33">
        <w:rPr>
          <w:rFonts w:ascii="Cambria" w:eastAsia="TimesNewRoman" w:hAnsi="Cambria"/>
          <w:color w:val="000000" w:themeColor="text1"/>
        </w:rPr>
        <w:t xml:space="preserve"> - </w:t>
      </w:r>
      <w:r w:rsidRPr="00BA4F33">
        <w:rPr>
          <w:rFonts w:ascii="Cambria" w:eastAsia="TimesNewRoman" w:hAnsi="Cambria"/>
          <w:bCs/>
          <w:color w:val="000000" w:themeColor="text1"/>
        </w:rPr>
        <w:t xml:space="preserve">minimum </w:t>
      </w:r>
      <w:r w:rsidRPr="00BA4F33">
        <w:rPr>
          <w:rFonts w:ascii="Cambria" w:eastAsia="TimesNewRoman" w:hAnsi="Cambria"/>
          <w:b/>
          <w:color w:val="000000" w:themeColor="text1"/>
        </w:rPr>
        <w:t>5 lat</w:t>
      </w:r>
      <w:r w:rsidRPr="00BA4F33">
        <w:rPr>
          <w:rFonts w:ascii="Cambria" w:eastAsia="TimesNewRoman" w:hAnsi="Cambria"/>
          <w:color w:val="000000" w:themeColor="text1"/>
        </w:rPr>
        <w:t xml:space="preserve"> liczonych zgodnie z ust.7, </w:t>
      </w:r>
    </w:p>
    <w:p w14:paraId="6BD48050" w14:textId="77777777" w:rsidR="00BA4F33" w:rsidRPr="00CB5EC2"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216ABF">
        <w:rPr>
          <w:rFonts w:ascii="Cambria" w:eastAsia="TimesNewRoman" w:hAnsi="Cambria"/>
          <w:b/>
          <w:color w:val="000000" w:themeColor="text1"/>
        </w:rPr>
        <w:t>5 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14:paraId="52BB29FE" w14:textId="483052EB" w:rsidR="00CB5EC2" w:rsidRPr="00CB5EC2" w:rsidRDefault="00CB5EC2" w:rsidP="00CB5EC2">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FF0000"/>
        </w:rPr>
      </w:pPr>
      <w:r w:rsidRPr="00CB5EC2">
        <w:rPr>
          <w:rFonts w:ascii="Cambria" w:eastAsia="TimesNewRoman" w:hAnsi="Cambria"/>
          <w:b/>
          <w:bCs/>
          <w:color w:val="FF0000"/>
        </w:rPr>
        <w:t xml:space="preserve">na </w:t>
      </w:r>
      <w:r w:rsidRPr="00CB5EC2">
        <w:rPr>
          <w:rFonts w:ascii="Cambria" w:eastAsia="TimesNewRoman" w:hAnsi="Cambria"/>
          <w:b/>
          <w:bCs/>
          <w:color w:val="FF0000"/>
        </w:rPr>
        <w:t>kotły na biomasę</w:t>
      </w:r>
      <w:r w:rsidRPr="00CB5EC2">
        <w:rPr>
          <w:rFonts w:ascii="Cambria" w:eastAsia="TimesNewRoman" w:hAnsi="Cambria"/>
          <w:bCs/>
          <w:color w:val="FF0000"/>
        </w:rPr>
        <w:t xml:space="preserve"> – minimum </w:t>
      </w:r>
      <w:r w:rsidRPr="00CB5EC2">
        <w:rPr>
          <w:rFonts w:ascii="Cambria" w:eastAsia="TimesNewRoman" w:hAnsi="Cambria"/>
          <w:b/>
          <w:bCs/>
          <w:color w:val="FF0000"/>
        </w:rPr>
        <w:t>5 lat</w:t>
      </w:r>
      <w:r w:rsidRPr="00CB5EC2">
        <w:rPr>
          <w:rFonts w:ascii="Cambria" w:eastAsia="TimesNewRoman" w:hAnsi="Cambria"/>
          <w:bCs/>
          <w:color w:val="FF0000"/>
        </w:rPr>
        <w:t xml:space="preserve"> </w:t>
      </w:r>
      <w:r w:rsidRPr="00CB5EC2">
        <w:rPr>
          <w:rFonts w:ascii="Cambria" w:eastAsia="TimesNewRoman" w:hAnsi="Cambria"/>
          <w:color w:val="FF0000"/>
        </w:rPr>
        <w:t>liczonych zgodnie z ust. 7,</w:t>
      </w:r>
    </w:p>
    <w:p w14:paraId="524B7ADE"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4B56F97"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2F86BEA3"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5F4C3154"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90D539D"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5F4D5752" w14:textId="77777777"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351BC1DA" w14:textId="77777777"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lastRenderedPageBreak/>
        <w:t>nie ma właściwości, o których istnieniu sprzedawca zapewnił kupującego, w tym przedstawiając próbkę lub wzór;</w:t>
      </w:r>
    </w:p>
    <w:p w14:paraId="04E8929A" w14:textId="77777777" w:rsid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694CDF95" w14:textId="77777777" w:rsid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452A3577" w14:textId="77777777"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F51E401"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03A4E909"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688CBCAF"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7A2F6B2C"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082F82E1"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21BCAA03"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5DD2F860" w14:textId="77777777"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018F5910"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73587AA6"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24662938"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7E48128C"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2DFC7075"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8730C0C"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00A21682"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lastRenderedPageBreak/>
        <w:t>występują nieprawidłowości związane z pracą instalacji.</w:t>
      </w:r>
    </w:p>
    <w:p w14:paraId="65462D26"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503F0649"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CE11103" w14:textId="3158E360"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863708">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863708">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14:paraId="0156688D"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6AF58F22" w14:textId="38483CD2"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863708">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zamawiający ma prawo w przeciągu 60 dni odstąpić od umowy z winy wykonawcy i naliczy karę umowną o której mowa w § 13 ust. 1 pkt 1 lit c) umowy.</w:t>
      </w:r>
    </w:p>
    <w:p w14:paraId="6981081B"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1620E9D3"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7B6FA5B"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1AF191A"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2CCA5858" w14:textId="05D9DEDE" w:rsidR="001B4089" w:rsidRDefault="001B4089" w:rsidP="00BA4F33">
      <w:pPr>
        <w:suppressAutoHyphens/>
        <w:overflowPunct w:val="0"/>
        <w:autoSpaceDE w:val="0"/>
        <w:autoSpaceDN w:val="0"/>
        <w:adjustRightInd w:val="0"/>
        <w:spacing w:line="276" w:lineRule="auto"/>
        <w:ind w:left="426"/>
        <w:jc w:val="both"/>
        <w:textAlignment w:val="baseline"/>
        <w:rPr>
          <w:rFonts w:ascii="Cambria" w:hAnsi="Cambria"/>
          <w:lang w:eastAsia="ar-SA"/>
        </w:rPr>
      </w:pPr>
      <w:r>
        <w:rPr>
          <w:rFonts w:ascii="Cambria" w:hAnsi="Cambria"/>
          <w:lang w:eastAsia="ar-SA"/>
        </w:rPr>
        <w:t>1) w zakresie kolektorów słonecznych:</w:t>
      </w:r>
    </w:p>
    <w:p w14:paraId="0562BC16"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lang w:eastAsia="ar-SA"/>
        </w:rPr>
        <w:t xml:space="preserve">a. </w:t>
      </w:r>
      <w:r w:rsidRPr="00BA4F33">
        <w:rPr>
          <w:rFonts w:ascii="Cambria" w:hAnsi="Cambria"/>
          <w:u w:val="single"/>
        </w:rPr>
        <w:t>Kontrolę stanu płyty kolektora pod względem ewentualnych zaparowań</w:t>
      </w:r>
      <w:r w:rsidRPr="00BA4F33">
        <w:rPr>
          <w:rFonts w:ascii="Cambria" w:hAnsi="Cambria"/>
        </w:rPr>
        <w:t xml:space="preserve">. </w:t>
      </w:r>
    </w:p>
    <w:p w14:paraId="37D64FF7"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Sprawdza się wizualnie stan płyty absorbera, czy nie ma widocznych zmian barwy i nalotów.</w:t>
      </w:r>
    </w:p>
    <w:p w14:paraId="33C68482"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b. </w:t>
      </w:r>
      <w:r w:rsidRPr="00BA4F33">
        <w:rPr>
          <w:rFonts w:ascii="Cambria" w:hAnsi="Cambria"/>
          <w:u w:val="single"/>
        </w:rPr>
        <w:t>Kontrolę obudowy kolektora pod względem uszkodzeń mechanicznych.</w:t>
      </w:r>
    </w:p>
    <w:p w14:paraId="61D63788"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lastRenderedPageBreak/>
        <w:t>Należy sprawdzić stan szyby, obudowy oraz króćców przyłączeniowych. W przypadku wystąpienia jakiegokolwiek uszkodzenia należy wykonać dokumentację zdjęciową.</w:t>
      </w:r>
    </w:p>
    <w:p w14:paraId="721D411B"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u w:val="single"/>
        </w:rPr>
        <w:t>c</w:t>
      </w:r>
      <w:r w:rsidRPr="00BA4F33">
        <w:rPr>
          <w:rFonts w:ascii="Cambria" w:hAnsi="Cambria"/>
        </w:rPr>
        <w:t xml:space="preserve">. </w:t>
      </w:r>
      <w:r w:rsidRPr="00BA4F33">
        <w:rPr>
          <w:rFonts w:ascii="Cambria" w:hAnsi="Cambria"/>
          <w:u w:val="single"/>
        </w:rPr>
        <w:t>Kontrolę szczelności połączeń hydraulicznych.</w:t>
      </w:r>
    </w:p>
    <w:p w14:paraId="6757ADCE"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29B3A190"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d. </w:t>
      </w:r>
      <w:r w:rsidRPr="00BA4F33">
        <w:rPr>
          <w:rFonts w:ascii="Cambria" w:hAnsi="Cambria"/>
          <w:u w:val="single"/>
        </w:rPr>
        <w:t xml:space="preserve">Kontrolę stanu izolacji termicznej przewodów. </w:t>
      </w:r>
    </w:p>
    <w:p w14:paraId="6B49D01A"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09C15788"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e. </w:t>
      </w:r>
      <w:r w:rsidRPr="00BA4F33">
        <w:rPr>
          <w:rFonts w:ascii="Cambria" w:hAnsi="Cambria"/>
          <w:u w:val="single"/>
        </w:rPr>
        <w:t>Kontrolę zestawów montażowych.</w:t>
      </w:r>
    </w:p>
    <w:p w14:paraId="5947A70A"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14:paraId="2CE0120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f. </w:t>
      </w:r>
      <w:r w:rsidRPr="00BA4F33">
        <w:rPr>
          <w:rFonts w:ascii="Cambria" w:hAnsi="Cambria"/>
          <w:u w:val="single"/>
        </w:rPr>
        <w:t>Kontrolę czujników temperatury.</w:t>
      </w:r>
    </w:p>
    <w:p w14:paraId="2B20B03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 xml:space="preserve">Należy sprawdzić poprawność zanurzenia czujników temperatury w tulejach. Złe umieszczenie lub poluźnienie czujnika może w znacznym stopniu zakłócić poprawną pracę instalacji. </w:t>
      </w:r>
    </w:p>
    <w:p w14:paraId="20154317"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g. </w:t>
      </w:r>
      <w:r w:rsidRPr="00BA4F33">
        <w:rPr>
          <w:rFonts w:ascii="Cambria" w:hAnsi="Cambria"/>
          <w:u w:val="single"/>
        </w:rPr>
        <w:t>Kontrolę stanu nośnika ciepła.</w:t>
      </w:r>
    </w:p>
    <w:p w14:paraId="6ABB8EA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385CEA46" w14:textId="5CFC3AE1" w:rsidR="000D77E0" w:rsidRPr="001B4089" w:rsidRDefault="001B4089" w:rsidP="001B4089">
      <w:pPr>
        <w:pStyle w:val="Akapitzlist"/>
        <w:numPr>
          <w:ilvl w:val="2"/>
          <w:numId w:val="30"/>
        </w:numPr>
        <w:tabs>
          <w:tab w:val="left" w:pos="567"/>
        </w:tabs>
        <w:spacing w:line="276" w:lineRule="auto"/>
        <w:ind w:left="709" w:hanging="283"/>
        <w:rPr>
          <w:rFonts w:ascii="Cambria" w:eastAsia="Lucida Sans Unicode" w:hAnsi="Cambria"/>
          <w:bCs/>
          <w:color w:val="000000" w:themeColor="text1"/>
          <w:kern w:val="3"/>
          <w:shd w:val="clear" w:color="auto" w:fill="FFFFFF"/>
          <w:lang w:bidi="pl-PL"/>
        </w:rPr>
      </w:pPr>
      <w:r>
        <w:rPr>
          <w:rFonts w:ascii="Cambria" w:eastAsia="Lucida Sans Unicode" w:hAnsi="Cambria"/>
          <w:bCs/>
          <w:color w:val="000000" w:themeColor="text1"/>
          <w:kern w:val="3"/>
          <w:shd w:val="clear" w:color="auto" w:fill="FFFFFF"/>
          <w:lang w:bidi="pl-PL"/>
        </w:rPr>
        <w:t>w</w:t>
      </w:r>
      <w:r w:rsidRPr="001B4089">
        <w:rPr>
          <w:rFonts w:ascii="Cambria" w:eastAsia="Lucida Sans Unicode" w:hAnsi="Cambria"/>
          <w:bCs/>
          <w:color w:val="000000" w:themeColor="text1"/>
          <w:kern w:val="3"/>
          <w:shd w:val="clear" w:color="auto" w:fill="FFFFFF"/>
          <w:lang w:bidi="pl-PL"/>
        </w:rPr>
        <w:t xml:space="preserve"> zakresie kotłów na biomasę:</w:t>
      </w:r>
    </w:p>
    <w:p w14:paraId="4DD6FEE6" w14:textId="77777777" w:rsidR="001B4089" w:rsidRPr="00DC7F60"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 xml:space="preserve">sprawdzenie szczelności obiegów wodnych oraz instalacji. </w:t>
      </w:r>
    </w:p>
    <w:p w14:paraId="4BFDAA6D" w14:textId="77777777" w:rsidR="001B4089" w:rsidRPr="00DC7F60"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sprawdzenie urządzeń zabezpieczających.</w:t>
      </w:r>
    </w:p>
    <w:p w14:paraId="5D7FEE83" w14:textId="77777777" w:rsidR="001B4089"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0FEE0C68" w14:textId="77777777" w:rsidR="001B4089" w:rsidRPr="00DC7F60"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inne czynności zalecane przez producenta i wskazane w OPZ.</w:t>
      </w:r>
    </w:p>
    <w:p w14:paraId="691B0D38" w14:textId="77777777" w:rsidR="001B4089" w:rsidRPr="001B4089" w:rsidRDefault="001B4089" w:rsidP="001B4089">
      <w:pPr>
        <w:spacing w:line="276" w:lineRule="auto"/>
        <w:rPr>
          <w:rFonts w:ascii="Cambria" w:eastAsia="Lucida Sans Unicode" w:hAnsi="Cambria"/>
          <w:b/>
          <w:bCs/>
          <w:color w:val="000000" w:themeColor="text1"/>
          <w:kern w:val="3"/>
          <w:shd w:val="clear" w:color="auto" w:fill="FFFFFF"/>
          <w:lang w:bidi="pl-PL"/>
        </w:rPr>
      </w:pPr>
    </w:p>
    <w:p w14:paraId="5F944317"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55DEA405"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59472569" w14:textId="77777777"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197325EE" w14:textId="77777777"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7182EDCE" w14:textId="77777777"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w:t>
      </w:r>
      <w:proofErr w:type="gramStart"/>
      <w:r w:rsidRPr="00BA4F33">
        <w:rPr>
          <w:rFonts w:ascii="Cambria" w:eastAsia="Times New Roman" w:hAnsi="Cambria"/>
          <w:color w:val="000000" w:themeColor="text1"/>
          <w:lang w:eastAsia="ar-SA"/>
        </w:rPr>
        <w:t>…….</w:t>
      </w:r>
      <w:proofErr w:type="gramEnd"/>
      <w:r w:rsidRPr="00BA4F33">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proofErr w:type="gramStart"/>
      <w:r w:rsidR="00F87250" w:rsidRPr="00BA4F33">
        <w:rPr>
          <w:rFonts w:ascii="Cambria" w:eastAsia="Times New Roman" w:hAnsi="Cambria"/>
          <w:color w:val="000000" w:themeColor="text1"/>
          <w:lang w:eastAsia="ar-SA"/>
        </w:rPr>
        <w:t>…….</w:t>
      </w:r>
      <w:proofErr w:type="gramEnd"/>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proofErr w:type="gramStart"/>
      <w:r w:rsidR="00F87250" w:rsidRPr="00BA4F33">
        <w:rPr>
          <w:rFonts w:ascii="Cambria" w:hAnsi="Cambria" w:cs="Cambria"/>
          <w:color w:val="000000" w:themeColor="text1"/>
          <w:u w:val="single"/>
        </w:rPr>
        <w:t>…….</w:t>
      </w:r>
      <w:proofErr w:type="gramEnd"/>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6E9E994" w14:textId="55526111"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dobę </w:t>
      </w:r>
      <w:r w:rsidR="00863708">
        <w:rPr>
          <w:rFonts w:ascii="Cambria" w:hAnsi="Cambria"/>
          <w:color w:val="000000" w:themeColor="text1"/>
          <w:lang w:eastAsia="ar-SA"/>
        </w:rPr>
        <w:t>zwłoki</w:t>
      </w:r>
      <w:r w:rsidRPr="00BA4F33">
        <w:rPr>
          <w:rFonts w:ascii="Cambria" w:hAnsi="Cambria"/>
          <w:color w:val="000000" w:themeColor="text1"/>
          <w:lang w:eastAsia="ar-SA"/>
        </w:rPr>
        <w:t>.</w:t>
      </w:r>
    </w:p>
    <w:p w14:paraId="16B2A26B" w14:textId="77777777" w:rsidR="00BA4F33" w:rsidRPr="00BA4F33" w:rsidRDefault="00EB5DB9"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5E0D9991"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4AC94071"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lastRenderedPageBreak/>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5BA170E"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F132C0E"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D8E0939" w14:textId="77777777" w:rsidR="00136535"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5D04BE86"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1A0E0D53"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2821D92F"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3595A41C"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48C59D50"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6030E96A"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4F77822A"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36C96C5C"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7D1B99">
        <w:rPr>
          <w:rFonts w:ascii="Cambria" w:hAnsi="Cambria" w:cs="†¯øw≥¸"/>
          <w:color w:val="000000" w:themeColor="text1"/>
        </w:rPr>
        <w:t>minowości realizacji zamówienia,</w:t>
      </w:r>
    </w:p>
    <w:p w14:paraId="684EDCDC" w14:textId="582F39BD" w:rsidR="0044577F" w:rsidRPr="004A1F7C" w:rsidRDefault="0044577F" w:rsidP="0044577F">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 xml:space="preserve">przedłużenie terminu wykonania umowy o którym mowa w § 2 ust. 1 może nastąpić w przypadku przedłużającego się postępowania mającego na celu udzielenie zamówienia publicznego. Zamawiający zakłada, że postępowanie </w:t>
      </w:r>
      <w:r w:rsidRPr="004A1F7C">
        <w:rPr>
          <w:rFonts w:ascii="Cambria" w:hAnsi="Cambria" w:cs="ArialNarrow"/>
          <w:color w:val="000000" w:themeColor="text1"/>
        </w:rPr>
        <w:lastRenderedPageBreak/>
        <w:t>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96 dni. </w:t>
      </w:r>
    </w:p>
    <w:p w14:paraId="347BE327"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0FC612FB" w14:textId="26C6F0C9"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B123C8">
        <w:rPr>
          <w:rFonts w:ascii="Cambria" w:hAnsi="Cambria" w:cs="†¯øw≥¸"/>
          <w:color w:val="000000" w:themeColor="text1"/>
        </w:rPr>
        <w:t>kolektorów słonecznych</w:t>
      </w:r>
      <w:r w:rsidR="00674BEA">
        <w:rPr>
          <w:rFonts w:ascii="Cambria" w:hAnsi="Cambria" w:cs="†¯øw≥¸"/>
          <w:color w:val="000000" w:themeColor="text1"/>
        </w:rPr>
        <w:t xml:space="preserve"> lub kotłów na biomasę</w:t>
      </w:r>
      <w:r w:rsidR="00B82B54" w:rsidRPr="00BA4F33">
        <w:rPr>
          <w:rFonts w:ascii="Cambria" w:hAnsi="Cambria" w:cs="†¯øw≥¸"/>
          <w:color w:val="000000" w:themeColor="text1"/>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3CD2E96C" w14:textId="77777777"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02519D98"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0177D07" w14:textId="77777777"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702440D8"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39D8A45E"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47267467"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294C6D7C"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7410EE42" w14:textId="77777777"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48914D5E" w14:textId="77777777" w:rsidR="00A05EA5" w:rsidRPr="001D0915" w:rsidRDefault="00A05EA5" w:rsidP="00A05EA5">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1D0915">
        <w:rPr>
          <w:rFonts w:ascii="Cambria" w:eastAsia="TimesNewRoman" w:hAnsi="Cambria" w:cs="Arial"/>
        </w:rPr>
        <w:t xml:space="preserve">zmiana zasad płatności. </w:t>
      </w:r>
      <w:r w:rsidRPr="001D0915">
        <w:rPr>
          <w:rFonts w:ascii="Cambria" w:hAnsi="Cambria" w:cs="Arial"/>
          <w:bCs/>
        </w:rPr>
        <w:t xml:space="preserve">Jeżeli przed zakończeniem realizacji zamówienia Zamawiający otrzyma indywidualną interpretację podatkową (lub interpretacje dotyczące innych płatników ale wydane w identycznym stanie faktycznym) dotyczącą podatku od umów zawartych na podstawie niniejszego </w:t>
      </w:r>
      <w:r w:rsidRPr="001D0915">
        <w:rPr>
          <w:rFonts w:ascii="Cambria" w:hAnsi="Cambria" w:cs="Arial"/>
          <w:bCs/>
        </w:rPr>
        <w:lastRenderedPageBreak/>
        <w:t>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951DE80" w14:textId="77777777" w:rsidR="00843A7B" w:rsidRPr="007D1B99" w:rsidRDefault="004B2CFE"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7D1B99">
        <w:rPr>
          <w:rFonts w:ascii="Cambria" w:hAnsi="Cambria"/>
          <w:color w:val="000000" w:themeColor="text1"/>
        </w:rPr>
        <w:t>jącej zmianę stawki podatku VAT,</w:t>
      </w:r>
    </w:p>
    <w:p w14:paraId="24D195B1" w14:textId="77777777" w:rsidR="007D1B99" w:rsidRPr="00BA4F33" w:rsidRDefault="007D1B9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17685BD4" w14:textId="77777777" w:rsidR="00E4151A" w:rsidRPr="00674BEA"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674BEA">
        <w:rPr>
          <w:rFonts w:ascii="Cambria" w:hAnsi="Cambria" w:cs="†¯øw≥¸"/>
          <w:color w:val="000000" w:themeColor="text1"/>
        </w:rPr>
        <w:t>Zamawiający na podstawie art. 144 ust. 1 pkt 1 ustawy dopuszcza zmianę umowy w zakresie</w:t>
      </w:r>
      <w:r w:rsidR="00E4151A" w:rsidRPr="00674BEA">
        <w:rPr>
          <w:rFonts w:ascii="Cambria" w:hAnsi="Cambria" w:cs="†¯øw≥¸"/>
          <w:color w:val="000000" w:themeColor="text1"/>
        </w:rPr>
        <w:t>:</w:t>
      </w:r>
    </w:p>
    <w:p w14:paraId="19979428" w14:textId="77777777" w:rsidR="00E4151A" w:rsidRPr="00674BEA" w:rsidRDefault="00BA4F33"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ilości,</w:t>
      </w:r>
    </w:p>
    <w:p w14:paraId="671B8896" w14:textId="77777777" w:rsidR="00E4151A" w:rsidRPr="00674BEA" w:rsidRDefault="00C64079"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 xml:space="preserve">miejsca </w:t>
      </w:r>
      <w:r w:rsidR="00BA4F33" w:rsidRPr="00674BEA">
        <w:rPr>
          <w:rFonts w:ascii="Cambria" w:hAnsi="Cambria" w:cs="†¯øw≥¸"/>
          <w:color w:val="000000" w:themeColor="text1"/>
        </w:rPr>
        <w:t>lokalizacji,</w:t>
      </w:r>
    </w:p>
    <w:p w14:paraId="2653DC54" w14:textId="77777777" w:rsidR="00E4151A" w:rsidRPr="00674BEA" w:rsidRDefault="00E4151A"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ceny</w:t>
      </w:r>
      <w:r w:rsidR="00BA4F33" w:rsidRPr="00674BEA">
        <w:rPr>
          <w:rFonts w:ascii="Cambria" w:hAnsi="Cambria" w:cs="†¯øw≥¸"/>
          <w:color w:val="000000" w:themeColor="text1"/>
        </w:rPr>
        <w:t>,</w:t>
      </w:r>
    </w:p>
    <w:p w14:paraId="7A384353" w14:textId="77777777"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BA4F33">
        <w:rPr>
          <w:rFonts w:ascii="Cambria" w:hAnsi="Cambria" w:cs="†¯øw≥¸"/>
          <w:color w:val="000000" w:themeColor="text1"/>
        </w:rPr>
        <w:t>kolektorów słonecznych</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B7BCBED" w14:textId="77777777" w:rsidR="005A192F" w:rsidRPr="00BA4F33" w:rsidRDefault="005A192F"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374B17D8" w14:textId="77777777"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56DE7DA7" w14:textId="77777777" w:rsidR="00E4151A" w:rsidRPr="00BA4F33" w:rsidRDefault="00C64079"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08754BF" w14:textId="77777777"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52CAFE80" w14:textId="77777777" w:rsidR="00E4151A" w:rsidRPr="00BA4F33" w:rsidRDefault="005A192F"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5092498B" w14:textId="77777777" w:rsidR="00C64079" w:rsidRPr="00BA4F33" w:rsidRDefault="00BA4F33"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71C398F"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30D8D12E"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08DDAE53"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3B756D1C"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22E7A58A"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2BC654DC"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72B23876"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3A2CFE14"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B1C1ECD" w14:textId="77777777" w:rsidR="00962A1D"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30D6A100" w14:textId="77777777"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34EB40A9" w14:textId="77777777"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401C6E0F" w14:textId="0598877A"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sidR="00674BEA">
        <w:rPr>
          <w:rFonts w:ascii="Cambria" w:hAnsi="Cambria" w:cs="†¯øw≥¸"/>
          <w:color w:val="000000" w:themeColor="text1"/>
        </w:rPr>
        <w:t>6</w:t>
      </w:r>
      <w:r w:rsidRPr="00B123C8">
        <w:rPr>
          <w:rFonts w:ascii="Cambria" w:hAnsi="Cambria" w:cs="†¯øw≥¸"/>
          <w:color w:val="000000" w:themeColor="text1"/>
        </w:rPr>
        <w:t xml:space="preserve">0 dni od dnia stwierdzenia okoliczności </w:t>
      </w:r>
      <w:r w:rsidRPr="00B123C8">
        <w:rPr>
          <w:rFonts w:ascii="Cambria" w:hAnsi="Cambria" w:cs="†¯øw≥¸"/>
          <w:color w:val="000000" w:themeColor="text1"/>
        </w:rPr>
        <w:lastRenderedPageBreak/>
        <w:t>stanowiących podstawę odstąpienia w następujących sytuacjach:</w:t>
      </w:r>
    </w:p>
    <w:p w14:paraId="1DB7070C" w14:textId="77777777" w:rsidR="007D1B99" w:rsidRPr="00B123C8" w:rsidRDefault="007D1B99" w:rsidP="007D1B99">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 z winy Zamawiającego:</w:t>
      </w:r>
    </w:p>
    <w:p w14:paraId="119629C9" w14:textId="3B137C12"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sidR="00674BEA">
        <w:rPr>
          <w:rFonts w:ascii="Cambria" w:hAnsi="Cambria" w:cs="†¯øw≥¸"/>
          <w:color w:val="000000" w:themeColor="text1"/>
        </w:rPr>
        <w:t>6</w:t>
      </w:r>
      <w:r w:rsidRPr="00B123C8">
        <w:rPr>
          <w:rFonts w:ascii="Cambria" w:hAnsi="Cambria" w:cs="†¯øw≥¸"/>
          <w:color w:val="000000" w:themeColor="text1"/>
        </w:rPr>
        <w:t>0 dni od powzięcia wiadomości o powyższych okolicznościach,</w:t>
      </w:r>
    </w:p>
    <w:p w14:paraId="48CDB001"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15E5E1BE"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2F120586"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616AB4CD"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55A7157B"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05EFF6F0"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61E11433" w14:textId="77777777" w:rsidR="007D1B99" w:rsidRPr="00B123C8" w:rsidRDefault="007D1B99" w:rsidP="007D1B99">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12D0DF84" w14:textId="77777777"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721B8F83" w14:textId="77777777"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65D7626" w14:textId="77777777"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Odstąpienie od umowy powinno nastąpić w ciągu  60 dni od dnia pozyskania przez stronę umowy informacji o wystąpieniu podstawy odstąpienia od umowy - w formie pisemnej pod rygorem nieważności takiego oświadczenia i powinno zawierać uzasadnienie.</w:t>
      </w:r>
    </w:p>
    <w:p w14:paraId="6A8A5676" w14:textId="77777777"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823D1B8"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1316C6A"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1018FFEB"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zabezpieczy przerwane roboty w zakresie obustronnie uzgodnionym na koszt tej strony, która odstąpiła od umowy.</w:t>
      </w:r>
    </w:p>
    <w:p w14:paraId="2A1E92F2"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sporządzi wykaz tych materiałów, konstrukcji lub urządzeń, które nie mogą być wykorzystywane przez Wykonawcę do realizacji innych prac nie objętych niniejszą umową, jeżeli odstąpienie od umowy nastąpiło z przyczyn </w:t>
      </w:r>
      <w:r w:rsidRPr="00B123C8">
        <w:rPr>
          <w:rFonts w:ascii="Cambria" w:hAnsi="Cambria" w:cs="†¯øw≥¸"/>
          <w:color w:val="000000" w:themeColor="text1"/>
        </w:rPr>
        <w:lastRenderedPageBreak/>
        <w:t>niezależnych od niego.</w:t>
      </w:r>
    </w:p>
    <w:p w14:paraId="71F806B5"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32641D1"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7DB7D6B3" w14:textId="77777777"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10B480D3" w14:textId="77777777" w:rsidR="007D1B99" w:rsidRPr="00461EA8" w:rsidRDefault="007D1B99" w:rsidP="004A4971">
      <w:pPr>
        <w:widowControl w:val="0"/>
        <w:autoSpaceDE w:val="0"/>
        <w:autoSpaceDN w:val="0"/>
        <w:adjustRightInd w:val="0"/>
        <w:spacing w:line="276" w:lineRule="auto"/>
        <w:jc w:val="center"/>
        <w:rPr>
          <w:rFonts w:ascii="Cambria" w:hAnsi="Cambria" w:cs="†¯øw≥¸"/>
          <w:b/>
          <w:color w:val="70AD47" w:themeColor="accent6"/>
        </w:rPr>
      </w:pPr>
    </w:p>
    <w:p w14:paraId="77BED26D"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6E9B8D24"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60828D7F"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0B7B1EE0"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0D5C33C5"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4792097E" w14:textId="77777777" w:rsidR="00674BEA" w:rsidRDefault="00674BEA" w:rsidP="00520EAE">
      <w:pPr>
        <w:autoSpaceDE w:val="0"/>
        <w:autoSpaceDN w:val="0"/>
        <w:spacing w:line="276" w:lineRule="auto"/>
        <w:jc w:val="center"/>
        <w:rPr>
          <w:rFonts w:ascii="Cambria" w:hAnsi="Cambria" w:cs="ArialNarrow,Bold"/>
          <w:b/>
          <w:bCs/>
          <w:color w:val="000000" w:themeColor="text1"/>
        </w:rPr>
      </w:pPr>
    </w:p>
    <w:p w14:paraId="253ACF7B"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C365D07"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C9BA9FD"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AD51D95"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 xml:space="preserve">i Rybackiego oraz uchylające rozporządzenie Rady (WE) nr 1083/2006 (Dz. U. UE L 347 z 20 grudnia 2013 r., str. 374 – 469)), w sposób zapewniający dostępność, </w:t>
      </w:r>
      <w:r w:rsidRPr="00B123C8">
        <w:rPr>
          <w:rFonts w:ascii="Cambria" w:hAnsi="Cambria" w:cs="ArialNarrow"/>
          <w:color w:val="000000" w:themeColor="text1"/>
        </w:rPr>
        <w:lastRenderedPageBreak/>
        <w:t>poufność i bezpieczeństwo oraz do informowania Zamawiającego o miejscu przechowywania dokumentów związanych z realizowanym przedmiotem zamówienia.</w:t>
      </w:r>
    </w:p>
    <w:p w14:paraId="0CDCD2B2"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0E8BA9FE"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1F053903"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2668E35C"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0E70DE6"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5B0D0359"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1D466286"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303E6574"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64C6E483"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3D395978"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5C2A2F4D"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59658D97"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7F5B3EC"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180424F3" w14:textId="77777777" w:rsidR="00095C94" w:rsidRPr="00461EA8" w:rsidRDefault="00095C94" w:rsidP="00032925">
      <w:pPr>
        <w:widowControl w:val="0"/>
        <w:spacing w:line="276" w:lineRule="auto"/>
        <w:jc w:val="center"/>
        <w:rPr>
          <w:rFonts w:ascii="Cambria" w:hAnsi="Cambria" w:cs="†¯øw≥¸"/>
          <w:b/>
          <w:color w:val="70AD47" w:themeColor="accent6"/>
        </w:rPr>
      </w:pPr>
    </w:p>
    <w:p w14:paraId="720A4B4D"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FF7BEB0"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2E5B2734" w14:textId="48830D20"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zestawy kolektorów </w:t>
      </w:r>
      <w:r w:rsidRPr="00B123C8">
        <w:rPr>
          <w:rFonts w:ascii="Cambria" w:hAnsi="Cambria" w:cs="†¯øw≥¸"/>
          <w:color w:val="000000" w:themeColor="text1"/>
        </w:rPr>
        <w:lastRenderedPageBreak/>
        <w:t>słonecznych</w:t>
      </w:r>
      <w:r w:rsidR="00674BEA">
        <w:rPr>
          <w:rFonts w:ascii="Cambria" w:hAnsi="Cambria" w:cs="†¯øw≥¸"/>
          <w:color w:val="000000" w:themeColor="text1"/>
        </w:rPr>
        <w:t xml:space="preserve"> oraz kotłów na biomasę</w:t>
      </w:r>
      <w:r w:rsidRPr="00B123C8">
        <w:rPr>
          <w:rFonts w:ascii="Cambria" w:hAnsi="Cambria" w:cs="†¯øw≥¸"/>
          <w:color w:val="000000" w:themeColor="text1"/>
        </w:rPr>
        <w:t>.</w:t>
      </w:r>
    </w:p>
    <w:p w14:paraId="79FBB161" w14:textId="77777777"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14:paraId="3307300E" w14:textId="77777777" w:rsidR="00DA7434" w:rsidRPr="00B123C8" w:rsidRDefault="00DA7434" w:rsidP="007D1B99">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35CB6001" w14:textId="77777777"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62ED4D0" w14:textId="77777777"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5DA71038" w14:textId="77777777"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6D261A52"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69CC9DCB"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9CE6510"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2E07FB5E"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034315DA"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9F15C"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59D33DB"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2ADB5CCF"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3C843B9B"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14:paraId="37EF6AF2" w14:textId="77777777" w:rsidR="007D1B99" w:rsidRPr="00710ACA"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76E6A43F"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0937F907"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43594A00"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5378AE47"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57C2B02F"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62EDE578"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B892A19"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820E470" w14:textId="77777777" w:rsidR="007D1B99" w:rsidRPr="00AC2E19"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0E870FB" w14:textId="77777777"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433449" w14:textId="77777777"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D39ABF6" w14:textId="77777777"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6886D53B"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14:paraId="17AF229C"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34CF7CE9" w14:textId="77777777" w:rsidR="00032925"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w:t>
      </w:r>
      <w:r w:rsidR="00E33968" w:rsidRPr="00B24580">
        <w:rPr>
          <w:rFonts w:ascii="Cambria" w:hAnsi="Cambria" w:cs="†¯øw≥¸"/>
          <w:color w:val="000000" w:themeColor="text1"/>
        </w:rPr>
        <w:t xml:space="preserve"> a dotyczących danych osobowych</w:t>
      </w:r>
      <w:r w:rsidRPr="00B24580">
        <w:rPr>
          <w:rFonts w:ascii="Cambria" w:hAnsi="Cambria" w:cs="†¯øw≥¸"/>
          <w:color w:val="000000" w:themeColor="text1"/>
        </w:rPr>
        <w:t>,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64757C30" w14:textId="34B672E5" w:rsidR="005A297A" w:rsidRPr="00B123C8" w:rsidRDefault="005A297A"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16F7C001"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98D932C" w14:textId="7C3D4219"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sidR="005A297A">
        <w:rPr>
          <w:rFonts w:ascii="Cambria" w:hAnsi="Cambria" w:cs="†¯øw≥¸"/>
          <w:color w:val="000000" w:themeColor="text1"/>
        </w:rPr>
        <w:t>4</w:t>
      </w:r>
      <w:r w:rsidRPr="00B123C8">
        <w:rPr>
          <w:rFonts w:ascii="Cambria" w:hAnsi="Cambria" w:cs="†¯øw≥¸"/>
          <w:color w:val="000000" w:themeColor="text1"/>
        </w:rPr>
        <w:t xml:space="preserve"> egz., </w:t>
      </w:r>
      <w:r w:rsidR="005A297A">
        <w:rPr>
          <w:rFonts w:ascii="Cambria" w:hAnsi="Cambria" w:cs="†¯øw≥¸"/>
          <w:color w:val="000000" w:themeColor="text1"/>
        </w:rPr>
        <w:t xml:space="preserve">3 egz. </w:t>
      </w:r>
      <w:r w:rsidRPr="00B123C8">
        <w:rPr>
          <w:rFonts w:ascii="Cambria" w:hAnsi="Cambria" w:cs="†¯øw≥¸"/>
          <w:color w:val="000000" w:themeColor="text1"/>
        </w:rPr>
        <w:t xml:space="preserve">dla Zamawiającego, </w:t>
      </w:r>
      <w:r w:rsidR="005A297A">
        <w:rPr>
          <w:rFonts w:ascii="Cambria" w:hAnsi="Cambria" w:cs="†¯øw≥¸"/>
          <w:color w:val="000000" w:themeColor="text1"/>
        </w:rPr>
        <w:t>1 egz.</w:t>
      </w:r>
      <w:r w:rsidRPr="00B123C8">
        <w:rPr>
          <w:rFonts w:ascii="Cambria" w:hAnsi="Cambria" w:cs="†¯øw≥¸"/>
          <w:color w:val="000000" w:themeColor="text1"/>
        </w:rPr>
        <w:t xml:space="preserve"> dla Wykonawcy.</w:t>
      </w:r>
    </w:p>
    <w:p w14:paraId="0753CA4B"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3484416A"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50CE52C1"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16498863"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1E020260"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4E21F07F"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071406E4"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65908A2"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40AD0458" w14:textId="77777777" w:rsidR="00583D9C" w:rsidRDefault="00583D9C" w:rsidP="00583D9C">
      <w:pPr>
        <w:pStyle w:val="Akapitzlist"/>
        <w:autoSpaceDE w:val="0"/>
        <w:autoSpaceDN w:val="0"/>
        <w:adjustRightInd w:val="0"/>
        <w:ind w:left="426"/>
        <w:jc w:val="both"/>
        <w:rPr>
          <w:rFonts w:ascii="Cambria" w:hAnsi="Cambria" w:cs="ArialNarrow"/>
        </w:rPr>
      </w:pPr>
    </w:p>
    <w:p w14:paraId="488C8779"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4211D45F" w14:textId="77777777" w:rsidTr="00640508">
        <w:trPr>
          <w:jc w:val="center"/>
        </w:trPr>
        <w:tc>
          <w:tcPr>
            <w:tcW w:w="4068" w:type="dxa"/>
            <w:gridSpan w:val="2"/>
          </w:tcPr>
          <w:p w14:paraId="52360F30"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7EF1834B" w14:textId="77777777" w:rsidR="00583D9C" w:rsidRPr="00CA1586" w:rsidRDefault="00583D9C" w:rsidP="00640508">
            <w:pPr>
              <w:jc w:val="center"/>
              <w:rPr>
                <w:rFonts w:ascii="Cambria" w:hAnsi="Cambria"/>
              </w:rPr>
            </w:pPr>
          </w:p>
        </w:tc>
        <w:tc>
          <w:tcPr>
            <w:tcW w:w="3543" w:type="dxa"/>
          </w:tcPr>
          <w:p w14:paraId="1246D2CE"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581600D1" w14:textId="77777777" w:rsidTr="00640508">
        <w:trPr>
          <w:jc w:val="center"/>
        </w:trPr>
        <w:tc>
          <w:tcPr>
            <w:tcW w:w="4068" w:type="dxa"/>
            <w:gridSpan w:val="2"/>
          </w:tcPr>
          <w:p w14:paraId="410D0871" w14:textId="77777777" w:rsidR="00583D9C" w:rsidRPr="00CA1586" w:rsidRDefault="00583D9C" w:rsidP="00640508">
            <w:pPr>
              <w:jc w:val="center"/>
              <w:rPr>
                <w:rFonts w:ascii="Cambria" w:hAnsi="Cambria"/>
                <w:i/>
              </w:rPr>
            </w:pPr>
          </w:p>
          <w:p w14:paraId="2C09BF47" w14:textId="77777777" w:rsidR="00583D9C" w:rsidRPr="00CA1586" w:rsidRDefault="00583D9C" w:rsidP="00640508">
            <w:pPr>
              <w:jc w:val="center"/>
              <w:rPr>
                <w:rFonts w:ascii="Cambria" w:hAnsi="Cambria"/>
                <w:i/>
              </w:rPr>
            </w:pPr>
          </w:p>
          <w:p w14:paraId="0CFBD3AC" w14:textId="77777777" w:rsidR="00583D9C" w:rsidRPr="00CA1586" w:rsidRDefault="00583D9C" w:rsidP="00640508">
            <w:pPr>
              <w:jc w:val="center"/>
              <w:rPr>
                <w:rFonts w:ascii="Cambria" w:hAnsi="Cambria"/>
                <w:i/>
              </w:rPr>
            </w:pPr>
          </w:p>
          <w:p w14:paraId="33F42EE6" w14:textId="77777777" w:rsidR="00583D9C" w:rsidRPr="00CA1586" w:rsidRDefault="00583D9C" w:rsidP="00640508">
            <w:pPr>
              <w:jc w:val="center"/>
              <w:rPr>
                <w:rFonts w:ascii="Cambria" w:hAnsi="Cambria"/>
                <w:i/>
              </w:rPr>
            </w:pPr>
          </w:p>
          <w:p w14:paraId="39B7F6FC" w14:textId="77777777" w:rsidR="00583D9C" w:rsidRPr="00CA1586" w:rsidRDefault="00583D9C" w:rsidP="00640508">
            <w:pPr>
              <w:jc w:val="center"/>
              <w:rPr>
                <w:rFonts w:ascii="Cambria" w:hAnsi="Cambria"/>
                <w:i/>
              </w:rPr>
            </w:pPr>
            <w:r w:rsidRPr="00CA1586">
              <w:rPr>
                <w:rFonts w:ascii="Cambria" w:hAnsi="Cambria"/>
                <w:i/>
              </w:rPr>
              <w:t>…………………………………….</w:t>
            </w:r>
          </w:p>
          <w:p w14:paraId="618AFBAF"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BE6561F" w14:textId="77777777" w:rsidR="00583D9C" w:rsidRPr="00CA1586" w:rsidRDefault="00583D9C" w:rsidP="00640508">
            <w:pPr>
              <w:jc w:val="center"/>
              <w:rPr>
                <w:rFonts w:ascii="Cambria" w:hAnsi="Cambria"/>
              </w:rPr>
            </w:pPr>
          </w:p>
          <w:p w14:paraId="3E82AC2B" w14:textId="77777777" w:rsidR="00583D9C" w:rsidRPr="00CA1586" w:rsidRDefault="00583D9C" w:rsidP="00640508">
            <w:pPr>
              <w:jc w:val="center"/>
              <w:rPr>
                <w:rFonts w:ascii="Cambria" w:hAnsi="Cambria"/>
              </w:rPr>
            </w:pPr>
          </w:p>
        </w:tc>
        <w:tc>
          <w:tcPr>
            <w:tcW w:w="1002" w:type="dxa"/>
          </w:tcPr>
          <w:p w14:paraId="3613BD59" w14:textId="77777777" w:rsidR="00583D9C" w:rsidRPr="00CA1586" w:rsidRDefault="00583D9C" w:rsidP="00640508">
            <w:pPr>
              <w:jc w:val="center"/>
              <w:rPr>
                <w:rFonts w:ascii="Cambria" w:hAnsi="Cambria"/>
              </w:rPr>
            </w:pPr>
          </w:p>
          <w:p w14:paraId="2E53BD00" w14:textId="77777777" w:rsidR="00583D9C" w:rsidRPr="00CA1586" w:rsidRDefault="00583D9C" w:rsidP="00640508">
            <w:pPr>
              <w:jc w:val="center"/>
              <w:rPr>
                <w:rFonts w:ascii="Cambria" w:hAnsi="Cambria"/>
              </w:rPr>
            </w:pPr>
          </w:p>
        </w:tc>
        <w:tc>
          <w:tcPr>
            <w:tcW w:w="3543" w:type="dxa"/>
          </w:tcPr>
          <w:p w14:paraId="5D866F48" w14:textId="77777777" w:rsidR="00583D9C" w:rsidRPr="00CA1586" w:rsidRDefault="00583D9C" w:rsidP="00640508">
            <w:pPr>
              <w:jc w:val="center"/>
              <w:rPr>
                <w:rFonts w:ascii="Cambria" w:hAnsi="Cambria"/>
                <w:i/>
              </w:rPr>
            </w:pPr>
          </w:p>
          <w:p w14:paraId="09680589" w14:textId="77777777" w:rsidR="00583D9C" w:rsidRDefault="00583D9C" w:rsidP="00640508">
            <w:pPr>
              <w:jc w:val="center"/>
              <w:rPr>
                <w:rFonts w:ascii="Cambria" w:hAnsi="Cambria"/>
                <w:i/>
              </w:rPr>
            </w:pPr>
          </w:p>
          <w:p w14:paraId="76A90D37" w14:textId="77777777" w:rsidR="00583D9C" w:rsidRPr="00CA1586" w:rsidRDefault="00583D9C" w:rsidP="00640508">
            <w:pPr>
              <w:jc w:val="center"/>
              <w:rPr>
                <w:rFonts w:ascii="Cambria" w:hAnsi="Cambria"/>
                <w:i/>
              </w:rPr>
            </w:pPr>
          </w:p>
          <w:p w14:paraId="4E6CFCE0" w14:textId="77777777" w:rsidR="00583D9C" w:rsidRPr="00CA1586" w:rsidRDefault="00583D9C" w:rsidP="00640508">
            <w:pPr>
              <w:jc w:val="center"/>
              <w:rPr>
                <w:rFonts w:ascii="Cambria" w:hAnsi="Cambria"/>
                <w:i/>
              </w:rPr>
            </w:pPr>
          </w:p>
          <w:p w14:paraId="462E0DFE" w14:textId="77777777" w:rsidR="00583D9C" w:rsidRPr="00CA1586" w:rsidRDefault="00583D9C" w:rsidP="00640508">
            <w:pPr>
              <w:jc w:val="center"/>
              <w:rPr>
                <w:rFonts w:ascii="Cambria" w:hAnsi="Cambria"/>
                <w:i/>
              </w:rPr>
            </w:pPr>
            <w:r w:rsidRPr="00CA1586">
              <w:rPr>
                <w:rFonts w:ascii="Cambria" w:hAnsi="Cambria"/>
                <w:i/>
              </w:rPr>
              <w:t>…………………..……………….</w:t>
            </w:r>
          </w:p>
          <w:p w14:paraId="6FDBA356"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29979F68" w14:textId="77777777" w:rsidTr="00640508">
        <w:trPr>
          <w:trHeight w:val="655"/>
          <w:jc w:val="center"/>
        </w:trPr>
        <w:tc>
          <w:tcPr>
            <w:tcW w:w="4033" w:type="dxa"/>
          </w:tcPr>
          <w:p w14:paraId="73B4E3A5" w14:textId="77777777" w:rsidR="00583D9C" w:rsidRDefault="00583D9C" w:rsidP="00640508">
            <w:pPr>
              <w:jc w:val="center"/>
              <w:rPr>
                <w:rFonts w:ascii="Cambria" w:hAnsi="Cambria"/>
                <w:i/>
              </w:rPr>
            </w:pPr>
          </w:p>
          <w:p w14:paraId="7D8E145E" w14:textId="77777777" w:rsidR="00583D9C" w:rsidRDefault="00583D9C" w:rsidP="00640508">
            <w:pPr>
              <w:jc w:val="center"/>
              <w:rPr>
                <w:rFonts w:ascii="Cambria" w:hAnsi="Cambria"/>
                <w:i/>
              </w:rPr>
            </w:pPr>
          </w:p>
          <w:p w14:paraId="4EB05BD9" w14:textId="77777777" w:rsidR="00583D9C" w:rsidRPr="00CA1586" w:rsidRDefault="00583D9C" w:rsidP="00640508">
            <w:pPr>
              <w:jc w:val="center"/>
              <w:rPr>
                <w:rFonts w:ascii="Cambria" w:hAnsi="Cambria"/>
                <w:i/>
              </w:rPr>
            </w:pPr>
            <w:r w:rsidRPr="00CA1586">
              <w:rPr>
                <w:rFonts w:ascii="Cambria" w:hAnsi="Cambria"/>
                <w:i/>
              </w:rPr>
              <w:t>………………………….……….</w:t>
            </w:r>
          </w:p>
          <w:p w14:paraId="5EC07DDB"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9A91539" w14:textId="77777777" w:rsidR="00583D9C" w:rsidRDefault="00583D9C" w:rsidP="00640508">
            <w:pPr>
              <w:jc w:val="center"/>
              <w:rPr>
                <w:rFonts w:ascii="Cambria" w:hAnsi="Cambria"/>
              </w:rPr>
            </w:pPr>
          </w:p>
          <w:p w14:paraId="069FFD4F" w14:textId="77777777" w:rsidR="00583D9C" w:rsidRDefault="00583D9C" w:rsidP="00640508">
            <w:pPr>
              <w:jc w:val="center"/>
              <w:rPr>
                <w:rFonts w:ascii="Cambria" w:hAnsi="Cambria"/>
              </w:rPr>
            </w:pPr>
          </w:p>
          <w:p w14:paraId="42C56BC2" w14:textId="77777777" w:rsidR="00583D9C" w:rsidRDefault="00583D9C" w:rsidP="00640508">
            <w:pPr>
              <w:jc w:val="center"/>
              <w:rPr>
                <w:rFonts w:ascii="Cambria" w:hAnsi="Cambria"/>
              </w:rPr>
            </w:pPr>
          </w:p>
          <w:p w14:paraId="2AC3C3D3" w14:textId="77777777" w:rsidR="00583D9C" w:rsidRPr="00CA1586" w:rsidRDefault="00583D9C" w:rsidP="00640508">
            <w:pPr>
              <w:jc w:val="center"/>
              <w:rPr>
                <w:rFonts w:ascii="Cambria" w:hAnsi="Cambria"/>
              </w:rPr>
            </w:pPr>
          </w:p>
        </w:tc>
        <w:tc>
          <w:tcPr>
            <w:tcW w:w="3543" w:type="dxa"/>
          </w:tcPr>
          <w:p w14:paraId="333C4108" w14:textId="77777777" w:rsidR="00583D9C" w:rsidRPr="00CA1586" w:rsidRDefault="00583D9C" w:rsidP="00640508">
            <w:pPr>
              <w:jc w:val="center"/>
              <w:rPr>
                <w:rFonts w:ascii="Cambria" w:hAnsi="Cambria"/>
              </w:rPr>
            </w:pPr>
          </w:p>
        </w:tc>
      </w:tr>
    </w:tbl>
    <w:p w14:paraId="56EE70D5"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146B787B"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9F9C16D" w14:textId="77777777" w:rsidR="008509E3" w:rsidRPr="00EC64E7" w:rsidRDefault="008509E3" w:rsidP="00520EAE">
      <w:pPr>
        <w:pStyle w:val="Akapitzlist"/>
        <w:spacing w:line="276" w:lineRule="auto"/>
        <w:rPr>
          <w:rFonts w:ascii="Cambria" w:hAnsi="Cambria" w:cs="Arial"/>
          <w:iCs/>
          <w:color w:val="000000" w:themeColor="text1"/>
          <w:u w:val="single"/>
        </w:rPr>
      </w:pPr>
    </w:p>
    <w:p w14:paraId="7D7E5C0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739D1B88"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10D6D0D" w14:textId="77777777" w:rsidTr="00716471">
        <w:tc>
          <w:tcPr>
            <w:tcW w:w="4131" w:type="dxa"/>
            <w:vAlign w:val="center"/>
          </w:tcPr>
          <w:p w14:paraId="6D362A03"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51F6ADC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318D41E8" w14:textId="77777777" w:rsidR="00674BEA" w:rsidRDefault="00674BEA" w:rsidP="00674BEA">
            <w:pPr>
              <w:widowControl w:val="0"/>
              <w:autoSpaceDE w:val="0"/>
              <w:autoSpaceDN w:val="0"/>
              <w:adjustRightInd w:val="0"/>
              <w:spacing w:line="276" w:lineRule="auto"/>
              <w:jc w:val="center"/>
              <w:rPr>
                <w:rFonts w:ascii="Cambria" w:hAnsi="Cambria" w:cs="01¯øw≥¸"/>
                <w:b/>
              </w:rPr>
            </w:pPr>
            <w:r w:rsidRPr="00674BEA">
              <w:rPr>
                <w:rFonts w:ascii="Cambria" w:hAnsi="Cambria" w:cs="01¯øw≥¸"/>
                <w:b/>
              </w:rPr>
              <w:t>Gmin</w:t>
            </w:r>
            <w:r>
              <w:rPr>
                <w:rFonts w:ascii="Cambria" w:hAnsi="Cambria" w:cs="01¯øw≥¸"/>
                <w:b/>
              </w:rPr>
              <w:t>a</w:t>
            </w:r>
            <w:r w:rsidRPr="00674BEA">
              <w:rPr>
                <w:rFonts w:ascii="Cambria" w:hAnsi="Cambria" w:cs="01¯øw≥¸"/>
                <w:b/>
              </w:rPr>
              <w:t xml:space="preserve"> Drużbice </w:t>
            </w:r>
          </w:p>
          <w:p w14:paraId="16FC91E1" w14:textId="13262DA3" w:rsidR="00674BEA" w:rsidRPr="00674BEA" w:rsidRDefault="00674BEA" w:rsidP="00674BEA">
            <w:pPr>
              <w:widowControl w:val="0"/>
              <w:autoSpaceDE w:val="0"/>
              <w:autoSpaceDN w:val="0"/>
              <w:adjustRightInd w:val="0"/>
              <w:spacing w:line="276" w:lineRule="auto"/>
              <w:jc w:val="center"/>
              <w:rPr>
                <w:rFonts w:ascii="Cambria" w:hAnsi="Cambria" w:cs="01¯øw≥¸"/>
                <w:b/>
              </w:rPr>
            </w:pPr>
            <w:r w:rsidRPr="00674BEA">
              <w:rPr>
                <w:rFonts w:ascii="Cambria" w:hAnsi="Cambria" w:cs="01¯øw≥¸"/>
                <w:b/>
              </w:rPr>
              <w:t xml:space="preserve">Drużbice 77A, 97 - 403 Drużbice </w:t>
            </w:r>
          </w:p>
          <w:p w14:paraId="42E973D4" w14:textId="569C9D96" w:rsidR="008509E3" w:rsidRPr="00EC64E7" w:rsidRDefault="00674BEA" w:rsidP="00674BEA">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w:t>
            </w:r>
            <w:r w:rsidRPr="00674BEA">
              <w:rPr>
                <w:rFonts w:ascii="Cambria" w:hAnsi="Cambria" w:cs="01¯øw≥¸"/>
                <w:b/>
              </w:rPr>
              <w:t>NIP: 769-20-48-540</w:t>
            </w:r>
            <w:r>
              <w:rPr>
                <w:rFonts w:ascii="Cambria" w:hAnsi="Cambria" w:cs="01¯øw≥¸"/>
                <w:b/>
              </w:rPr>
              <w:t>)</w:t>
            </w:r>
          </w:p>
        </w:tc>
      </w:tr>
      <w:tr w:rsidR="00716471" w:rsidRPr="00EC64E7" w14:paraId="79C32BC4" w14:textId="77777777" w:rsidTr="00716471">
        <w:tc>
          <w:tcPr>
            <w:tcW w:w="4131" w:type="dxa"/>
            <w:vAlign w:val="center"/>
          </w:tcPr>
          <w:p w14:paraId="4B1D47D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3D58EA54"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1722645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D7056EB"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0664A79F" w14:textId="77777777" w:rsidTr="00716471">
        <w:tc>
          <w:tcPr>
            <w:tcW w:w="4131" w:type="dxa"/>
            <w:vAlign w:val="center"/>
          </w:tcPr>
          <w:p w14:paraId="4F72F976"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08D8F611"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5E7F3023"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5066A374" w14:textId="41416E28"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674BEA" w:rsidRPr="00792596">
        <w:rPr>
          <w:rFonts w:ascii="Cambria" w:hAnsi="Cambria" w:cs="†¯øw≥¸"/>
          <w:b/>
        </w:rPr>
        <w:t>Dostawa i montaż instalacji kolektorów słonecznych oraz kotłów na biomasę na terenie Gminy Drużbice</w:t>
      </w:r>
      <w:r w:rsidR="00674BEA" w:rsidRPr="00277383">
        <w:rPr>
          <w:rFonts w:ascii="Cambria" w:hAnsi="Cambria" w:cs="†¯øw≥¸"/>
        </w:rPr>
        <w:t xml:space="preserve">, które jest realizowane w ramach projektu </w:t>
      </w:r>
      <w:r w:rsidR="00674BEA" w:rsidRPr="00277383">
        <w:rPr>
          <w:rFonts w:ascii="Cambria" w:hAnsi="Cambria" w:cs="†¯øw≥¸"/>
          <w:b/>
          <w:i/>
        </w:rPr>
        <w:t>„</w:t>
      </w:r>
      <w:r w:rsidR="00674BEA" w:rsidRPr="00792596">
        <w:rPr>
          <w:rFonts w:ascii="Cambria" w:hAnsi="Cambria" w:cs="Helvetica"/>
          <w:b/>
          <w:bCs/>
          <w:i/>
        </w:rPr>
        <w:t>Odnawialne źródła energii dla mieszkańców Gminy Drużbice</w:t>
      </w:r>
      <w:r w:rsidR="00674BEA" w:rsidRPr="00277383">
        <w:rPr>
          <w:rFonts w:ascii="Cambria" w:hAnsi="Cambria" w:cs="†¯øw≥¸"/>
          <w:b/>
          <w:i/>
        </w:rPr>
        <w:t>”</w:t>
      </w:r>
      <w:r w:rsidR="00674BEA"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0C9972D5" w14:textId="669B631C"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B123C8">
        <w:rPr>
          <w:rFonts w:ascii="Cambria" w:hAnsi="Cambria" w:cs="01¯øw≥¸"/>
          <w:color w:val="000000" w:themeColor="text1"/>
        </w:rPr>
        <w:t>instalacji kolektorów słonecznych</w:t>
      </w:r>
      <w:r w:rsidR="00674BEA">
        <w:rPr>
          <w:rFonts w:ascii="Cambria" w:hAnsi="Cambria" w:cs="01¯øw≥¸"/>
          <w:color w:val="000000" w:themeColor="text1"/>
        </w:rPr>
        <w:t xml:space="preserve"> lub 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następującej lokalizacji:</w:t>
      </w:r>
    </w:p>
    <w:p w14:paraId="75D7191C"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3E613DC2" w14:textId="77777777" w:rsidTr="00585477">
        <w:trPr>
          <w:jc w:val="center"/>
        </w:trPr>
        <w:tc>
          <w:tcPr>
            <w:tcW w:w="2999" w:type="dxa"/>
          </w:tcPr>
          <w:p w14:paraId="57EB4F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948F22B"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7E7F5BB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6EF9F9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61CAC277"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A93423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2C36034F" w14:textId="77777777" w:rsidTr="00585477">
        <w:trPr>
          <w:jc w:val="center"/>
        </w:trPr>
        <w:tc>
          <w:tcPr>
            <w:tcW w:w="2999" w:type="dxa"/>
          </w:tcPr>
          <w:p w14:paraId="338B1145"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79225D14"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3659C060"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F29BEC6"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6F8879EF" w14:textId="7777777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1BAB504"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52BF4992"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0F764E31" w14:textId="75937891"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B123C8">
        <w:rPr>
          <w:rFonts w:ascii="Cambria" w:hAnsi="Cambria" w:cs="01¯øw≥¸"/>
          <w:color w:val="000000" w:themeColor="text1"/>
        </w:rPr>
        <w:t>kolektorów słonecznych</w:t>
      </w:r>
      <w:r w:rsidR="00674BEA">
        <w:rPr>
          <w:rFonts w:ascii="Cambria" w:hAnsi="Cambria" w:cs="01¯øw≥¸"/>
          <w:color w:val="000000" w:themeColor="text1"/>
        </w:rPr>
        <w:t xml:space="preserve"> lub kotły na biomasę</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48A273B5" w14:textId="77777777"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Niniejsza gwarancja stanowi rozszerzenie odpowiedzialności Wykonawcy </w:t>
      </w:r>
      <w:r w:rsidRPr="00EC64E7">
        <w:rPr>
          <w:rFonts w:ascii="Cambria" w:hAnsi="Cambria" w:cs="01¯øw≥¸"/>
          <w:color w:val="000000" w:themeColor="text1"/>
        </w:rPr>
        <w:lastRenderedPageBreak/>
        <w:t>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1B3DD2A7" w14:textId="27EB8B64"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674BEA">
        <w:rPr>
          <w:rFonts w:ascii="Cambria" w:hAnsi="Cambria" w:cs="01¯øw≥¸"/>
          <w:color w:val="000000" w:themeColor="text1"/>
        </w:rPr>
        <w:t xml:space="preserve"> lub kotłów na biomasę</w:t>
      </w:r>
      <w:r w:rsidRPr="00EC64E7">
        <w:rPr>
          <w:rFonts w:ascii="Cambria" w:hAnsi="Cambria" w:cs="01¯øw≥¸"/>
          <w:color w:val="000000" w:themeColor="text1"/>
        </w:rPr>
        <w:t xml:space="preserve"> (dostarczonych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2DC719B9"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4A32ABDE"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14F83F70"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12A672B9"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68BDE2E"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0ED73C51" w14:textId="124F328E"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674BEA">
        <w:rPr>
          <w:rFonts w:ascii="Cambria" w:hAnsi="Cambria" w:cs="01¯øw≥¸"/>
          <w:color w:val="000000" w:themeColor="text1"/>
        </w:rPr>
        <w:t xml:space="preserve"> lub 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7231AC57" w14:textId="77777777"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76AD794B" w14:textId="77777777"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78131D77" w14:textId="6EFBBFC3" w:rsidR="009C0EDF"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674BEA">
        <w:rPr>
          <w:rFonts w:ascii="Cambria" w:hAnsi="Cambria" w:cs="01¯øw≥¸"/>
          <w:color w:val="000000" w:themeColor="text1"/>
        </w:rPr>
        <w:t xml:space="preserve"> lub kotła na biomasę</w:t>
      </w:r>
      <w:r w:rsidR="00387D67" w:rsidRPr="00EC64E7">
        <w:rPr>
          <w:rFonts w:ascii="Cambria" w:hAnsi="Cambria" w:cs="01¯øw≥¸"/>
          <w:color w:val="000000" w:themeColor="text1"/>
        </w:rPr>
        <w:t>,</w:t>
      </w:r>
    </w:p>
    <w:p w14:paraId="105E5BBD" w14:textId="77777777" w:rsidR="00133E78" w:rsidRPr="00217BBF" w:rsidRDefault="00133E78"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0EF21EBB" w14:textId="77777777"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7991A0D4"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62D3EE5B"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776C174F"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 xml:space="preserve">w pierwszej kolejności z kwoty zabezpieczenia roszczeń z tytułu rękojmi za wady). Zamawiającego nie obciąża dowód, z jakich przyczyn powstała wada, awaria lub usterka w zrealizowanym </w:t>
      </w:r>
      <w:r w:rsidRPr="00962A1D">
        <w:rPr>
          <w:rFonts w:ascii="Cambria" w:hAnsi="Cambria" w:cs="01¯øw≥¸"/>
        </w:rPr>
        <w:lastRenderedPageBreak/>
        <w:t>przez Wykonawcę przedmiocie gwarancji.</w:t>
      </w:r>
    </w:p>
    <w:p w14:paraId="08C73461" w14:textId="77777777"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5D311852" w14:textId="4AF88E54"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Pojawienie się: korozji, zniekształceń elementów sztywnych, znaczących zmian kolorystyki elementów zestawu solarnego</w:t>
      </w:r>
      <w:r w:rsidR="00674BEA">
        <w:rPr>
          <w:rFonts w:ascii="Cambria" w:hAnsi="Cambria" w:cs="†¯øw≥¸"/>
          <w:color w:val="000000" w:themeColor="text1"/>
        </w:rPr>
        <w:t xml:space="preserve"> lub kotła na biomasę</w:t>
      </w:r>
      <w:r w:rsidRPr="008646EA">
        <w:rPr>
          <w:rFonts w:ascii="Cambria" w:hAnsi="Cambria" w:cs="†¯øw≥¸"/>
          <w:color w:val="000000" w:themeColor="text1"/>
        </w:rPr>
        <w:t>, wycieków płynu z kolektora, nieszczelności na połączeniach na dachu i na włączeniu, zacieków na dachu w miejscach ingerencji w jego powłokę podczas montażu - zawsze uruchamiają gwarancję Gwaranta- Wykonawcy.</w:t>
      </w:r>
    </w:p>
    <w:p w14:paraId="3F7EECA3"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34903CF"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2323C077" w14:textId="2DFA2C2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B123C8">
        <w:rPr>
          <w:rFonts w:ascii="Cambria" w:hAnsi="Cambria" w:cs="†¯øw≥¸"/>
          <w:color w:val="000000" w:themeColor="text1"/>
        </w:rPr>
        <w:t xml:space="preserve">instalacji </w:t>
      </w:r>
      <w:r w:rsidR="00B123C8">
        <w:rPr>
          <w:rFonts w:ascii="Cambria" w:hAnsi="Cambria" w:cs="01¯øw≥¸"/>
          <w:color w:val="000000" w:themeColor="text1"/>
        </w:rPr>
        <w:t>kolektorów słonecznych</w:t>
      </w:r>
      <w:r w:rsidR="00674BEA">
        <w:rPr>
          <w:rFonts w:ascii="Cambria" w:hAnsi="Cambria" w:cs="01¯øw≥¸"/>
          <w:color w:val="000000" w:themeColor="text1"/>
        </w:rPr>
        <w:t xml:space="preserve"> i kotłów na biomasę</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2D9B6BC7"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3E8273E8"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2DA5511E"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4D5DC711" w14:textId="77777777" w:rsidTr="00EF3885">
        <w:tc>
          <w:tcPr>
            <w:tcW w:w="4527" w:type="dxa"/>
          </w:tcPr>
          <w:p w14:paraId="3A25AA77"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52096468"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18A0FF2F" w14:textId="77777777" w:rsidTr="00EF3885">
        <w:tc>
          <w:tcPr>
            <w:tcW w:w="4527" w:type="dxa"/>
          </w:tcPr>
          <w:p w14:paraId="21AAB67D"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2D278EB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199AF08"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FDCAF7B"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3044D8E7"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5C41D9E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5505CE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7093E1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736A72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55B112ED"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52FE53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17CAB4F"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56C4D90E"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58C7C287"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027EAA16"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504FB6D4"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1D25BCA2"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4BC2669F"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7BE7BE72"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04820FB5"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197A3885"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0D6F440"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164FBFD"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8A957EF"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239F3A6D" w14:textId="77777777" w:rsidR="00730D72" w:rsidRPr="00002C9E" w:rsidRDefault="00730D72" w:rsidP="00730D72">
      <w:pPr>
        <w:rPr>
          <w:rFonts w:ascii="Cambria" w:hAnsi="Cambria"/>
        </w:rPr>
      </w:pPr>
      <w:r w:rsidRPr="00002C9E">
        <w:rPr>
          <w:rFonts w:ascii="Cambria" w:hAnsi="Cambria"/>
        </w:rPr>
        <w:t>……………………………………</w:t>
      </w:r>
    </w:p>
    <w:p w14:paraId="2E912FD4" w14:textId="77777777" w:rsidR="00730D72" w:rsidRPr="00002C9E" w:rsidRDefault="00730D72" w:rsidP="00730D72">
      <w:pPr>
        <w:rPr>
          <w:rFonts w:ascii="Cambria" w:hAnsi="Cambria"/>
        </w:rPr>
      </w:pPr>
      <w:r w:rsidRPr="00002C9E">
        <w:rPr>
          <w:rFonts w:ascii="Cambria" w:hAnsi="Cambria"/>
        </w:rPr>
        <w:t>……………………………………</w:t>
      </w:r>
    </w:p>
    <w:p w14:paraId="12E4B5C1" w14:textId="77777777" w:rsidR="00730D72" w:rsidRPr="00002C9E" w:rsidRDefault="00730D72" w:rsidP="00730D72">
      <w:pPr>
        <w:rPr>
          <w:rFonts w:ascii="Cambria" w:hAnsi="Cambria"/>
        </w:rPr>
      </w:pPr>
      <w:r w:rsidRPr="00002C9E">
        <w:rPr>
          <w:rFonts w:ascii="Cambria" w:hAnsi="Cambria"/>
        </w:rPr>
        <w:t>……………………………………</w:t>
      </w:r>
    </w:p>
    <w:p w14:paraId="6B1D6981"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62656323"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6699177F" w14:textId="77777777" w:rsidR="00730D72" w:rsidRPr="00002C9E" w:rsidRDefault="00730D72" w:rsidP="00730D72">
      <w:pPr>
        <w:rPr>
          <w:rFonts w:ascii="Cambria" w:hAnsi="Cambria"/>
        </w:rPr>
      </w:pPr>
    </w:p>
    <w:p w14:paraId="1A273E8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6E9771C6" w14:textId="77777777" w:rsidR="00730D72" w:rsidRPr="00002C9E" w:rsidRDefault="00730D72" w:rsidP="00730D72">
      <w:pPr>
        <w:rPr>
          <w:rFonts w:ascii="Cambria" w:hAnsi="Cambria"/>
        </w:rPr>
      </w:pPr>
    </w:p>
    <w:p w14:paraId="42F4AEDE"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FE550E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B5D174A"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D535145"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20618050"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7843209"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5806D39"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AEAD10A"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62425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9848BF"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262B76E5"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C7CE8CF"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0EFC4131" w14:textId="67F6DEB0"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674BEA">
        <w:rPr>
          <w:rFonts w:ascii="Cambria" w:hAnsi="Cambria"/>
          <w:b/>
        </w:rPr>
        <w:t>Drużbice</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7E5DAF2B"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6B15F191" w14:textId="77777777" w:rsidR="00730D72" w:rsidRPr="00002C9E" w:rsidRDefault="00730D72" w:rsidP="00730D72">
      <w:pPr>
        <w:spacing w:line="276" w:lineRule="auto"/>
        <w:jc w:val="center"/>
        <w:rPr>
          <w:rFonts w:ascii="Cambria" w:hAnsi="Cambria"/>
          <w:i/>
          <w:sz w:val="20"/>
          <w:szCs w:val="20"/>
        </w:rPr>
      </w:pPr>
    </w:p>
    <w:p w14:paraId="43E125B6"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F708F7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C3C5B44"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0285F86E"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68983454"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321C6657"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068EF0B3"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34B4B561"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139F267A" w14:textId="77777777" w:rsidR="00730D72" w:rsidRPr="00002C9E" w:rsidRDefault="00730D72" w:rsidP="00730D72">
      <w:pPr>
        <w:spacing w:line="276" w:lineRule="auto"/>
        <w:rPr>
          <w:rFonts w:ascii="Cambria" w:hAnsi="Cambria"/>
        </w:rPr>
      </w:pPr>
    </w:p>
    <w:p w14:paraId="5B93E0CC" w14:textId="77777777" w:rsidR="00730D72" w:rsidRDefault="00730D72" w:rsidP="00730D72">
      <w:pPr>
        <w:spacing w:line="276" w:lineRule="auto"/>
        <w:jc w:val="both"/>
        <w:rPr>
          <w:rFonts w:ascii="Cambria" w:hAnsi="Cambria"/>
          <w:b/>
        </w:rPr>
      </w:pPr>
      <w:r w:rsidRPr="00A97B85">
        <w:rPr>
          <w:rFonts w:ascii="Cambria" w:hAnsi="Cambria"/>
          <w:b/>
        </w:rPr>
        <w:t xml:space="preserve">zgodnie z fakturą VAT/rachunkiem nr …………………………………………… z dnia ……………………… oraz protokołem wykonanych prac, podpisanym przez </w:t>
      </w:r>
      <w:r w:rsidRPr="00A97B85">
        <w:rPr>
          <w:rFonts w:ascii="Cambria" w:hAnsi="Cambria"/>
          <w:b/>
        </w:rPr>
        <w:lastRenderedPageBreak/>
        <w:t>Wykonawcę oraz Koordynatora Zamawiającego i Inspektora Nadzoru. Odpis protokołu załączam.</w:t>
      </w:r>
    </w:p>
    <w:p w14:paraId="5323E114" w14:textId="77777777" w:rsidR="00730D72" w:rsidRDefault="00730D72" w:rsidP="00730D72">
      <w:pPr>
        <w:spacing w:line="276" w:lineRule="auto"/>
        <w:jc w:val="both"/>
        <w:rPr>
          <w:rFonts w:ascii="Cambria" w:hAnsi="Cambria"/>
          <w:b/>
        </w:rPr>
      </w:pPr>
    </w:p>
    <w:p w14:paraId="227E967B" w14:textId="77777777" w:rsidR="00730D72" w:rsidRPr="00002C9E" w:rsidRDefault="00730D72" w:rsidP="00730D72">
      <w:pPr>
        <w:jc w:val="right"/>
        <w:rPr>
          <w:rFonts w:ascii="Cambria" w:hAnsi="Cambria"/>
        </w:rPr>
      </w:pPr>
      <w:r w:rsidRPr="00002C9E">
        <w:rPr>
          <w:rFonts w:ascii="Cambria" w:hAnsi="Cambria"/>
        </w:rPr>
        <w:t>………………………………………</w:t>
      </w:r>
    </w:p>
    <w:p w14:paraId="6D5FBAD5"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0C8F6888" w14:textId="77777777" w:rsidR="00216ABF" w:rsidRDefault="00216ABF" w:rsidP="00730D72">
      <w:pPr>
        <w:jc w:val="right"/>
        <w:rPr>
          <w:rFonts w:ascii="Cambria" w:hAnsi="Cambria"/>
          <w:b/>
        </w:rPr>
      </w:pPr>
    </w:p>
    <w:p w14:paraId="74A9D34A"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321BAC54" w14:textId="77777777" w:rsidR="00730D72" w:rsidRPr="00002C9E" w:rsidRDefault="00730D72" w:rsidP="00730D72">
      <w:pPr>
        <w:rPr>
          <w:rFonts w:ascii="Cambria" w:hAnsi="Cambria"/>
        </w:rPr>
      </w:pPr>
    </w:p>
    <w:p w14:paraId="6AAEE276" w14:textId="77777777" w:rsidR="00730D72" w:rsidRPr="00002C9E" w:rsidRDefault="00730D72" w:rsidP="00730D72">
      <w:pPr>
        <w:ind w:right="5528"/>
        <w:jc w:val="center"/>
        <w:rPr>
          <w:rFonts w:ascii="Cambria" w:hAnsi="Cambria"/>
        </w:rPr>
      </w:pPr>
      <w:r w:rsidRPr="00002C9E">
        <w:rPr>
          <w:rFonts w:ascii="Cambria" w:hAnsi="Cambria"/>
        </w:rPr>
        <w:t>……………………………………………..</w:t>
      </w:r>
    </w:p>
    <w:p w14:paraId="5232C1CD" w14:textId="77777777" w:rsidR="00730D72" w:rsidRPr="00002C9E" w:rsidRDefault="00730D72" w:rsidP="00730D72">
      <w:pPr>
        <w:ind w:right="5528"/>
        <w:jc w:val="center"/>
        <w:rPr>
          <w:rFonts w:ascii="Cambria" w:hAnsi="Cambria"/>
        </w:rPr>
      </w:pPr>
      <w:r w:rsidRPr="00002C9E">
        <w:rPr>
          <w:rFonts w:ascii="Cambria" w:hAnsi="Cambria"/>
        </w:rPr>
        <w:t>……………………………………………..</w:t>
      </w:r>
    </w:p>
    <w:p w14:paraId="0041B5C2" w14:textId="77777777" w:rsidR="00730D72" w:rsidRPr="00002C9E" w:rsidRDefault="00730D72" w:rsidP="00730D72">
      <w:pPr>
        <w:ind w:right="5528"/>
        <w:jc w:val="center"/>
        <w:rPr>
          <w:rFonts w:ascii="Cambria" w:hAnsi="Cambria"/>
        </w:rPr>
      </w:pPr>
      <w:r w:rsidRPr="00002C9E">
        <w:rPr>
          <w:rFonts w:ascii="Cambria" w:hAnsi="Cambria"/>
        </w:rPr>
        <w:t>……………………………………………..</w:t>
      </w:r>
    </w:p>
    <w:p w14:paraId="73E6969C"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702CD548"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02FF2811" w14:textId="77777777" w:rsidR="00730D72" w:rsidRPr="00002C9E" w:rsidRDefault="00730D72" w:rsidP="00730D72">
      <w:pPr>
        <w:ind w:left="5664"/>
        <w:jc w:val="right"/>
        <w:rPr>
          <w:rFonts w:ascii="Cambria" w:hAnsi="Cambria"/>
        </w:rPr>
      </w:pPr>
    </w:p>
    <w:p w14:paraId="11B0BFD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4BD30CB" w14:textId="77777777" w:rsidR="00730D72" w:rsidRPr="00002C9E" w:rsidRDefault="00730D72" w:rsidP="00730D72">
      <w:pPr>
        <w:rPr>
          <w:rFonts w:ascii="Cambria" w:hAnsi="Cambria"/>
        </w:rPr>
      </w:pPr>
    </w:p>
    <w:p w14:paraId="2905AC5F"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59B27D12"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F74FD19" w14:textId="77777777" w:rsidR="00730D72" w:rsidRPr="00002C9E" w:rsidRDefault="00730D72" w:rsidP="00730D72">
      <w:pPr>
        <w:rPr>
          <w:rFonts w:ascii="Cambria" w:hAnsi="Cambria"/>
        </w:rPr>
      </w:pPr>
      <w:r w:rsidRPr="00002C9E">
        <w:rPr>
          <w:rFonts w:ascii="Cambria" w:hAnsi="Cambria"/>
        </w:rPr>
        <w:t>będącego Dalszym Podwykonawcą ………………………………………………………………………………</w:t>
      </w:r>
    </w:p>
    <w:p w14:paraId="361E6E97"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8856DC6"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1D11361"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CE150E6"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3AE9472B"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25C1EA1" w14:textId="5591024B"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674BEA">
        <w:rPr>
          <w:rFonts w:ascii="Cambria" w:hAnsi="Cambria"/>
          <w:b/>
        </w:rPr>
        <w:t>Drużbice</w:t>
      </w:r>
      <w:r w:rsidR="00095C94">
        <w:rPr>
          <w:rFonts w:ascii="Cambria" w:hAnsi="Cambria"/>
          <w:b/>
        </w:rPr>
        <w:t xml:space="preserve"> </w:t>
      </w:r>
      <w:r w:rsidRPr="00002C9E">
        <w:rPr>
          <w:rFonts w:ascii="Cambria" w:hAnsi="Cambria"/>
        </w:rPr>
        <w:t xml:space="preserve">z </w:t>
      </w:r>
    </w:p>
    <w:p w14:paraId="430FD07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50BC639B"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66460201" w14:textId="77777777" w:rsidR="00730D72" w:rsidRDefault="00730D72" w:rsidP="00730D72">
      <w:pPr>
        <w:rPr>
          <w:rFonts w:ascii="Cambria" w:hAnsi="Cambria"/>
        </w:rPr>
      </w:pPr>
    </w:p>
    <w:p w14:paraId="26C7D242"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5AD9E50C"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434EA9A"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2D190FB5"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357C4CAD" w14:textId="77777777" w:rsidR="00730D72" w:rsidRPr="00002C9E" w:rsidRDefault="00730D72" w:rsidP="00730D72">
      <w:pPr>
        <w:rPr>
          <w:rFonts w:ascii="Cambria" w:hAnsi="Cambria"/>
        </w:rPr>
      </w:pPr>
      <w:r w:rsidRPr="00002C9E">
        <w:rPr>
          <w:rFonts w:ascii="Cambria" w:hAnsi="Cambria"/>
        </w:rPr>
        <w:t>netto: …………………………………………….</w:t>
      </w:r>
    </w:p>
    <w:p w14:paraId="7C964BFB"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2CEDD2CC" w14:textId="77777777" w:rsidR="00730D72" w:rsidRDefault="00730D72" w:rsidP="00730D72">
      <w:pPr>
        <w:rPr>
          <w:rFonts w:ascii="Cambria" w:hAnsi="Cambria"/>
        </w:rPr>
      </w:pPr>
      <w:r w:rsidRPr="00002C9E">
        <w:rPr>
          <w:rFonts w:ascii="Cambria" w:hAnsi="Cambria"/>
        </w:rPr>
        <w:t>brutto: ……………………………………………</w:t>
      </w:r>
    </w:p>
    <w:p w14:paraId="3ABCA444" w14:textId="77777777" w:rsidR="00730D72" w:rsidRPr="00002C9E" w:rsidRDefault="00730D72" w:rsidP="00730D72">
      <w:pPr>
        <w:rPr>
          <w:rFonts w:ascii="Cambria" w:hAnsi="Cambria"/>
        </w:rPr>
      </w:pPr>
    </w:p>
    <w:p w14:paraId="71F69B78"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1CB73179" w14:textId="77777777" w:rsidR="00730D72" w:rsidRPr="00002C9E" w:rsidRDefault="00730D72" w:rsidP="00730D72">
      <w:pPr>
        <w:rPr>
          <w:rFonts w:ascii="Cambria" w:hAnsi="Cambria"/>
        </w:rPr>
      </w:pPr>
    </w:p>
    <w:p w14:paraId="3AF1B192" w14:textId="77777777" w:rsidR="00730D72" w:rsidRDefault="00730D72" w:rsidP="00730D72">
      <w:pPr>
        <w:rPr>
          <w:rFonts w:ascii="Cambria" w:hAnsi="Cambria"/>
        </w:rPr>
      </w:pPr>
    </w:p>
    <w:p w14:paraId="6535F3DF" w14:textId="77777777" w:rsidR="00730D72" w:rsidRDefault="00730D72" w:rsidP="00730D72">
      <w:pPr>
        <w:rPr>
          <w:rFonts w:ascii="Cambria" w:hAnsi="Cambria"/>
        </w:rPr>
      </w:pPr>
    </w:p>
    <w:p w14:paraId="61D996F0" w14:textId="77777777" w:rsidR="00730D72" w:rsidRPr="00002C9E" w:rsidRDefault="00730D72" w:rsidP="00730D72">
      <w:pPr>
        <w:rPr>
          <w:rFonts w:ascii="Cambria" w:hAnsi="Cambria"/>
        </w:rPr>
      </w:pPr>
    </w:p>
    <w:p w14:paraId="738068B9" w14:textId="77777777" w:rsidR="00730D72" w:rsidRPr="00002C9E" w:rsidRDefault="00730D72" w:rsidP="00730D72">
      <w:pPr>
        <w:ind w:left="5245"/>
        <w:jc w:val="center"/>
        <w:rPr>
          <w:rFonts w:ascii="Cambria" w:hAnsi="Cambria"/>
        </w:rPr>
      </w:pPr>
      <w:r w:rsidRPr="00002C9E">
        <w:rPr>
          <w:rFonts w:ascii="Cambria" w:hAnsi="Cambria"/>
        </w:rPr>
        <w:t>…………………………………………</w:t>
      </w:r>
    </w:p>
    <w:p w14:paraId="203E84DC"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lastRenderedPageBreak/>
        <w:t>(podpis)</w:t>
      </w:r>
    </w:p>
    <w:p w14:paraId="197BA4F2"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1B675" w16cid:durableId="21050271"/>
  <w16cid:commentId w16cid:paraId="6B5F332E" w16cid:durableId="2105042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E1A8" w14:textId="77777777" w:rsidR="00CC4269" w:rsidRDefault="00CC4269" w:rsidP="00F14FE5">
      <w:r>
        <w:separator/>
      </w:r>
    </w:p>
  </w:endnote>
  <w:endnote w:type="continuationSeparator" w:id="0">
    <w:p w14:paraId="51209010" w14:textId="77777777" w:rsidR="00CC4269" w:rsidRDefault="00CC4269"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charset w:val="EE"/>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charset w:val="EE"/>
    <w:family w:val="roman"/>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C899" w14:textId="77777777" w:rsidR="00B36666" w:rsidRPr="00BA303A" w:rsidRDefault="00B36666"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CB5EC2">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CB5EC2">
      <w:rPr>
        <w:rFonts w:ascii="Cambria" w:hAnsi="Cambria"/>
        <w:b/>
        <w:noProof/>
        <w:sz w:val="20"/>
        <w:szCs w:val="20"/>
        <w:bdr w:val="single" w:sz="4" w:space="0" w:color="auto"/>
      </w:rPr>
      <w:t>40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E262" w14:textId="77777777" w:rsidR="00CC4269" w:rsidRDefault="00CC4269" w:rsidP="00F14FE5">
      <w:r>
        <w:separator/>
      </w:r>
    </w:p>
  </w:footnote>
  <w:footnote w:type="continuationSeparator" w:id="0">
    <w:p w14:paraId="44B6920D" w14:textId="77777777" w:rsidR="00CC4269" w:rsidRDefault="00CC4269" w:rsidP="00F14FE5">
      <w:r>
        <w:continuationSeparator/>
      </w:r>
    </w:p>
  </w:footnote>
  <w:footnote w:id="1">
    <w:p w14:paraId="0624ADF0" w14:textId="77777777" w:rsidR="00B36666" w:rsidRDefault="00B36666"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83178E0" w14:textId="77777777" w:rsidR="00B36666" w:rsidRDefault="00B36666"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CF6F50E" w14:textId="77777777" w:rsidR="00B36666" w:rsidRDefault="00B36666"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923DF19" w14:textId="77777777" w:rsidR="00B36666" w:rsidRDefault="00B36666">
      <w:pPr>
        <w:pStyle w:val="Tekstprzypisudolnego"/>
      </w:pPr>
      <w:r>
        <w:rPr>
          <w:rStyle w:val="Odwoanieprzypisudolnego"/>
        </w:rPr>
        <w:footnoteRef/>
      </w:r>
      <w:r>
        <w:t xml:space="preserve"> Zgodnie z deklaracją w ofercie.</w:t>
      </w:r>
    </w:p>
  </w:footnote>
  <w:footnote w:id="5">
    <w:p w14:paraId="103280BA" w14:textId="77777777" w:rsidR="00B36666" w:rsidRPr="00296286" w:rsidRDefault="00B36666" w:rsidP="0044577F">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CB6C" w14:textId="77777777" w:rsidR="00B36666" w:rsidRPr="00CB4DA9" w:rsidRDefault="00B36666" w:rsidP="00792596">
    <w:pPr>
      <w:pStyle w:val="Nagwek"/>
      <w:rPr>
        <w:noProof/>
        <w:sz w:val="22"/>
      </w:rPr>
    </w:pPr>
    <w:r w:rsidRPr="00C62CB1">
      <w:rPr>
        <w:rFonts w:ascii="Helvetica" w:hAnsi="Helvetica" w:cs="Helvetica"/>
        <w:noProof/>
        <w:lang w:eastAsia="pl-PL"/>
      </w:rPr>
      <w:drawing>
        <wp:inline distT="0" distB="0" distL="0" distR="0" wp14:anchorId="7E9A2312" wp14:editId="7A4053B6">
          <wp:extent cx="5755640" cy="673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73735"/>
                  </a:xfrm>
                  <a:prstGeom prst="rect">
                    <a:avLst/>
                  </a:prstGeom>
                  <a:noFill/>
                  <a:ln>
                    <a:noFill/>
                  </a:ln>
                </pic:spPr>
              </pic:pic>
            </a:graphicData>
          </a:graphic>
        </wp:inline>
      </w:drawing>
    </w:r>
  </w:p>
  <w:p w14:paraId="4DF8D197" w14:textId="77777777" w:rsidR="00B36666" w:rsidRDefault="00B36666" w:rsidP="00792596">
    <w:pPr>
      <w:spacing w:line="276" w:lineRule="auto"/>
      <w:jc w:val="center"/>
      <w:rPr>
        <w:rFonts w:ascii="Cambria" w:hAnsi="Cambria"/>
        <w:bCs/>
        <w:color w:val="000000"/>
        <w:sz w:val="17"/>
        <w:szCs w:val="17"/>
      </w:rPr>
    </w:pPr>
  </w:p>
  <w:p w14:paraId="5D8D6226" w14:textId="77777777" w:rsidR="00B36666" w:rsidRPr="00121C66" w:rsidRDefault="00B36666" w:rsidP="00792596">
    <w:pPr>
      <w:spacing w:line="276" w:lineRule="auto"/>
      <w:jc w:val="center"/>
      <w:rPr>
        <w:rFonts w:ascii="Cambria" w:hAnsi="Cambria"/>
        <w:bCs/>
        <w:color w:val="000000"/>
        <w:sz w:val="10"/>
        <w:szCs w:val="10"/>
      </w:rPr>
    </w:pPr>
  </w:p>
  <w:p w14:paraId="13FB32E9" w14:textId="77777777" w:rsidR="00B36666" w:rsidRDefault="00B36666" w:rsidP="00792596">
    <w:pPr>
      <w:spacing w:line="276" w:lineRule="auto"/>
      <w:jc w:val="center"/>
      <w:rPr>
        <w:rFonts w:ascii="Cambria" w:hAnsi="Cambria"/>
        <w:bCs/>
        <w:color w:val="000000"/>
        <w:sz w:val="17"/>
        <w:szCs w:val="17"/>
      </w:rPr>
    </w:pPr>
    <w:r w:rsidRPr="0064343F">
      <w:rPr>
        <w:rFonts w:ascii="Cambria" w:hAnsi="Cambria"/>
        <w:bCs/>
        <w:color w:val="000000"/>
        <w:sz w:val="17"/>
        <w:szCs w:val="17"/>
      </w:rPr>
      <w:t xml:space="preserve">Projekt pn.: </w:t>
    </w:r>
    <w:r w:rsidRPr="0064343F">
      <w:rPr>
        <w:rFonts w:ascii="Cambria" w:hAnsi="Cambria"/>
        <w:b/>
        <w:bCs/>
        <w:i/>
        <w:color w:val="000000"/>
        <w:sz w:val="17"/>
        <w:szCs w:val="17"/>
      </w:rPr>
      <w:t>„</w:t>
    </w:r>
    <w:r w:rsidRPr="002919B8">
      <w:rPr>
        <w:rFonts w:ascii="Cambria" w:hAnsi="Cambria"/>
        <w:b/>
        <w:bCs/>
        <w:i/>
        <w:color w:val="000000"/>
        <w:sz w:val="17"/>
        <w:szCs w:val="17"/>
      </w:rPr>
      <w:t>Odnawialne źródła energii dla mieszkańców Gminy Drużbice</w:t>
    </w:r>
    <w:r w:rsidRPr="0064343F">
      <w:rPr>
        <w:rFonts w:ascii="Cambria" w:hAnsi="Cambria"/>
        <w:b/>
        <w:bCs/>
        <w:i/>
        <w:color w:val="000000"/>
        <w:sz w:val="17"/>
        <w:szCs w:val="17"/>
      </w:rPr>
      <w:t>”</w:t>
    </w:r>
    <w:r w:rsidRPr="0064343F">
      <w:rPr>
        <w:rFonts w:ascii="Cambria" w:hAnsi="Cambria"/>
        <w:bCs/>
        <w:color w:val="000000"/>
        <w:sz w:val="17"/>
        <w:szCs w:val="17"/>
      </w:rPr>
      <w:t xml:space="preserve"> współfinansowany </w:t>
    </w:r>
    <w:r>
      <w:rPr>
        <w:rFonts w:ascii="Cambria" w:hAnsi="Cambria"/>
        <w:bCs/>
        <w:color w:val="000000"/>
        <w:sz w:val="17"/>
        <w:szCs w:val="17"/>
      </w:rPr>
      <w:br/>
    </w:r>
    <w:r w:rsidRPr="0064343F">
      <w:rPr>
        <w:rFonts w:ascii="Cambria" w:hAnsi="Cambria"/>
        <w:bCs/>
        <w:color w:val="000000"/>
        <w:sz w:val="17"/>
        <w:szCs w:val="17"/>
      </w:rPr>
      <w:t xml:space="preserve">jest ze </w:t>
    </w:r>
    <w:r w:rsidRPr="0064343F">
      <w:rPr>
        <w:rFonts w:ascii="Cambria" w:hAnsi="Cambria"/>
        <w:color w:val="000000"/>
        <w:sz w:val="17"/>
        <w:szCs w:val="17"/>
      </w:rPr>
      <w:t>ś</w:t>
    </w:r>
    <w:r w:rsidRPr="0064343F">
      <w:rPr>
        <w:rFonts w:ascii="Cambria" w:hAnsi="Cambria"/>
        <w:bCs/>
        <w:color w:val="000000"/>
        <w:sz w:val="17"/>
        <w:szCs w:val="17"/>
      </w:rPr>
      <w:t>rodków Europejskiego Funduszu Rozwoju Regionalnego w ramach Regionalnego Programu Operacyjnego Województwa Łódzkiego na lata 2014-2020</w:t>
    </w:r>
  </w:p>
  <w:p w14:paraId="26DCC5B9" w14:textId="77777777" w:rsidR="00B36666" w:rsidRPr="0064343F" w:rsidRDefault="00B36666" w:rsidP="00792596">
    <w:pPr>
      <w:spacing w:line="276" w:lineRule="auto"/>
      <w:jc w:val="center"/>
      <w:rPr>
        <w:rFonts w:ascii="Cambria" w:hAnsi="Cambria"/>
        <w:bCs/>
        <w:color w:val="000000"/>
        <w:sz w:val="17"/>
        <w:szCs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81B08"/>
    <w:multiLevelType w:val="hybridMultilevel"/>
    <w:tmpl w:val="5766592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FA92410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B160B23"/>
    <w:multiLevelType w:val="hybridMultilevel"/>
    <w:tmpl w:val="AA448CE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C16CAE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4C1197"/>
    <w:multiLevelType w:val="hybridMultilevel"/>
    <w:tmpl w:val="4DB21C6C"/>
    <w:lvl w:ilvl="0" w:tplc="D44045FA">
      <w:start w:val="1"/>
      <w:numFmt w:val="lowerLetter"/>
      <w:lvlText w:val="%1)"/>
      <w:lvlJc w:val="left"/>
      <w:pPr>
        <w:ind w:left="3196" w:hanging="360"/>
      </w:pPr>
      <w:rPr>
        <w:rFonts w:hint="default"/>
        <w:b w:val="0"/>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32">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0A2089"/>
    <w:multiLevelType w:val="hybridMultilevel"/>
    <w:tmpl w:val="BA3C1F08"/>
    <w:lvl w:ilvl="0" w:tplc="EC169A60">
      <w:start w:val="1"/>
      <w:numFmt w:val="lowerLetter"/>
      <w:lvlText w:val="%1)"/>
      <w:lvlJc w:val="left"/>
      <w:pPr>
        <w:ind w:left="1004" w:hanging="360"/>
      </w:pPr>
      <w:rPr>
        <w:rFonts w:ascii="Cambria" w:hAnsi="Cambria" w:hint="default"/>
      </w:rPr>
    </w:lvl>
    <w:lvl w:ilvl="1" w:tplc="C870F106">
      <w:start w:val="1"/>
      <w:numFmt w:val="lowerLetter"/>
      <w:lvlText w:val="%2)"/>
      <w:lvlJc w:val="left"/>
      <w:pPr>
        <w:ind w:left="2705"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nsid w:val="388508FF"/>
    <w:multiLevelType w:val="hybridMultilevel"/>
    <w:tmpl w:val="445CE34A"/>
    <w:lvl w:ilvl="0" w:tplc="04150011">
      <w:start w:val="1"/>
      <w:numFmt w:val="decimal"/>
      <w:lvlText w:val="%1)"/>
      <w:lvlJc w:val="left"/>
      <w:pPr>
        <w:ind w:left="1854" w:hanging="360"/>
      </w:pPr>
    </w:lvl>
    <w:lvl w:ilvl="1" w:tplc="29B0C508">
      <w:start w:val="1"/>
      <w:numFmt w:val="lowerLetter"/>
      <w:lvlText w:val="%2)"/>
      <w:lvlJc w:val="left"/>
      <w:pPr>
        <w:ind w:left="2574" w:hanging="360"/>
      </w:pPr>
      <w:rPr>
        <w:rFonts w:hint="default"/>
        <w:b/>
      </w:r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393314AA"/>
    <w:multiLevelType w:val="hybridMultilevel"/>
    <w:tmpl w:val="C08896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3A37504"/>
    <w:multiLevelType w:val="hybridMultilevel"/>
    <w:tmpl w:val="8BF0E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71651C0"/>
    <w:multiLevelType w:val="hybridMultilevel"/>
    <w:tmpl w:val="9AF04E86"/>
    <w:lvl w:ilvl="0" w:tplc="CF7664C8">
      <w:start w:val="1"/>
      <w:numFmt w:val="decimal"/>
      <w:lvlText w:val="%1)"/>
      <w:lvlJc w:val="left"/>
      <w:pPr>
        <w:ind w:left="1996" w:hanging="360"/>
      </w:pPr>
      <w:rPr>
        <w:rFonts w:ascii="Cambria" w:hAnsi="Cambria" w:hint="default"/>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4">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4F3B8F"/>
    <w:multiLevelType w:val="hybridMultilevel"/>
    <w:tmpl w:val="0A80186A"/>
    <w:lvl w:ilvl="0" w:tplc="04150017">
      <w:start w:val="1"/>
      <w:numFmt w:val="lowerLetter"/>
      <w:lvlText w:val="%1)"/>
      <w:lvlJc w:val="left"/>
      <w:pPr>
        <w:ind w:left="2705" w:hanging="360"/>
      </w:pPr>
      <w:rPr>
        <w:rFonts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7">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8">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585C0D4B"/>
    <w:multiLevelType w:val="hybridMultilevel"/>
    <w:tmpl w:val="625828E8"/>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D5EA16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5FCB3D6A"/>
    <w:multiLevelType w:val="hybridMultilevel"/>
    <w:tmpl w:val="A0EA9AF0"/>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760502"/>
    <w:multiLevelType w:val="hybridMultilevel"/>
    <w:tmpl w:val="943C4860"/>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5"/>
  </w:num>
  <w:num w:numId="3">
    <w:abstractNumId w:val="11"/>
  </w:num>
  <w:num w:numId="4">
    <w:abstractNumId w:val="15"/>
  </w:num>
  <w:num w:numId="5">
    <w:abstractNumId w:val="66"/>
  </w:num>
  <w:num w:numId="6">
    <w:abstractNumId w:val="0"/>
  </w:num>
  <w:num w:numId="7">
    <w:abstractNumId w:val="29"/>
  </w:num>
  <w:num w:numId="8">
    <w:abstractNumId w:val="26"/>
  </w:num>
  <w:num w:numId="9">
    <w:abstractNumId w:val="24"/>
  </w:num>
  <w:num w:numId="10">
    <w:abstractNumId w:val="16"/>
  </w:num>
  <w:num w:numId="11">
    <w:abstractNumId w:val="13"/>
  </w:num>
  <w:num w:numId="12">
    <w:abstractNumId w:val="44"/>
  </w:num>
  <w:num w:numId="13">
    <w:abstractNumId w:val="64"/>
  </w:num>
  <w:num w:numId="14">
    <w:abstractNumId w:val="30"/>
  </w:num>
  <w:num w:numId="15">
    <w:abstractNumId w:val="4"/>
  </w:num>
  <w:num w:numId="16">
    <w:abstractNumId w:val="60"/>
  </w:num>
  <w:num w:numId="17">
    <w:abstractNumId w:val="27"/>
  </w:num>
  <w:num w:numId="18">
    <w:abstractNumId w:val="8"/>
  </w:num>
  <w:num w:numId="19">
    <w:abstractNumId w:val="12"/>
  </w:num>
  <w:num w:numId="20">
    <w:abstractNumId w:val="59"/>
  </w:num>
  <w:num w:numId="21">
    <w:abstractNumId w:val="23"/>
  </w:num>
  <w:num w:numId="22">
    <w:abstractNumId w:val="32"/>
  </w:num>
  <w:num w:numId="23">
    <w:abstractNumId w:val="21"/>
  </w:num>
  <w:num w:numId="24">
    <w:abstractNumId w:val="58"/>
  </w:num>
  <w:num w:numId="25">
    <w:abstractNumId w:val="10"/>
  </w:num>
  <w:num w:numId="26">
    <w:abstractNumId w:val="17"/>
  </w:num>
  <w:num w:numId="27">
    <w:abstractNumId w:val="28"/>
  </w:num>
  <w:num w:numId="28">
    <w:abstractNumId w:val="7"/>
  </w:num>
  <w:num w:numId="29">
    <w:abstractNumId w:val="42"/>
  </w:num>
  <w:num w:numId="30">
    <w:abstractNumId w:val="51"/>
  </w:num>
  <w:num w:numId="31">
    <w:abstractNumId w:val="6"/>
  </w:num>
  <w:num w:numId="32">
    <w:abstractNumId w:val="22"/>
  </w:num>
  <w:num w:numId="33">
    <w:abstractNumId w:val="61"/>
  </w:num>
  <w:num w:numId="34">
    <w:abstractNumId w:val="14"/>
  </w:num>
  <w:num w:numId="35">
    <w:abstractNumId w:val="34"/>
  </w:num>
  <w:num w:numId="36">
    <w:abstractNumId w:val="9"/>
  </w:num>
  <w:num w:numId="37">
    <w:abstractNumId w:val="40"/>
  </w:num>
  <w:num w:numId="38">
    <w:abstractNumId w:val="20"/>
  </w:num>
  <w:num w:numId="39">
    <w:abstractNumId w:val="33"/>
  </w:num>
  <w:num w:numId="40">
    <w:abstractNumId w:val="18"/>
  </w:num>
  <w:num w:numId="41">
    <w:abstractNumId w:val="53"/>
  </w:num>
  <w:num w:numId="42">
    <w:abstractNumId w:val="5"/>
  </w:num>
  <w:num w:numId="43">
    <w:abstractNumId w:val="47"/>
  </w:num>
  <w:num w:numId="44">
    <w:abstractNumId w:val="38"/>
  </w:num>
  <w:num w:numId="45">
    <w:abstractNumId w:val="49"/>
  </w:num>
  <w:num w:numId="46">
    <w:abstractNumId w:val="55"/>
  </w:num>
  <w:num w:numId="47">
    <w:abstractNumId w:val="36"/>
  </w:num>
  <w:num w:numId="48">
    <w:abstractNumId w:val="39"/>
  </w:num>
  <w:num w:numId="49">
    <w:abstractNumId w:val="35"/>
  </w:num>
  <w:num w:numId="50">
    <w:abstractNumId w:val="57"/>
  </w:num>
  <w:num w:numId="51">
    <w:abstractNumId w:val="3"/>
  </w:num>
  <w:num w:numId="52">
    <w:abstractNumId w:val="50"/>
  </w:num>
  <w:num w:numId="53">
    <w:abstractNumId w:val="48"/>
  </w:num>
  <w:num w:numId="54">
    <w:abstractNumId w:val="65"/>
  </w:num>
  <w:num w:numId="55">
    <w:abstractNumId w:val="1"/>
  </w:num>
  <w:num w:numId="56">
    <w:abstractNumId w:val="63"/>
  </w:num>
  <w:num w:numId="57">
    <w:abstractNumId w:val="2"/>
  </w:num>
  <w:num w:numId="58">
    <w:abstractNumId w:val="46"/>
  </w:num>
  <w:num w:numId="59">
    <w:abstractNumId w:val="54"/>
  </w:num>
  <w:num w:numId="60">
    <w:abstractNumId w:val="31"/>
  </w:num>
  <w:num w:numId="61">
    <w:abstractNumId w:val="62"/>
  </w:num>
  <w:num w:numId="62">
    <w:abstractNumId w:val="19"/>
  </w:num>
  <w:num w:numId="63">
    <w:abstractNumId w:val="43"/>
  </w:num>
  <w:num w:numId="64">
    <w:abstractNumId w:val="41"/>
  </w:num>
  <w:num w:numId="65">
    <w:abstractNumId w:val="37"/>
  </w:num>
  <w:num w:numId="66">
    <w:abstractNumId w:val="56"/>
  </w:num>
  <w:num w:numId="67">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E2F"/>
    <w:rsid w:val="000300CF"/>
    <w:rsid w:val="00030681"/>
    <w:rsid w:val="00032925"/>
    <w:rsid w:val="000364A4"/>
    <w:rsid w:val="00043E7D"/>
    <w:rsid w:val="00044117"/>
    <w:rsid w:val="00045629"/>
    <w:rsid w:val="00046924"/>
    <w:rsid w:val="000520D3"/>
    <w:rsid w:val="0005458D"/>
    <w:rsid w:val="000735D1"/>
    <w:rsid w:val="0007431A"/>
    <w:rsid w:val="00076193"/>
    <w:rsid w:val="000764F4"/>
    <w:rsid w:val="0008583A"/>
    <w:rsid w:val="000868BC"/>
    <w:rsid w:val="00091E89"/>
    <w:rsid w:val="0009481A"/>
    <w:rsid w:val="00095C94"/>
    <w:rsid w:val="000A4DB5"/>
    <w:rsid w:val="000A798F"/>
    <w:rsid w:val="000B564F"/>
    <w:rsid w:val="000B67BC"/>
    <w:rsid w:val="000D42D7"/>
    <w:rsid w:val="000D71FF"/>
    <w:rsid w:val="000D77E0"/>
    <w:rsid w:val="000E1ECD"/>
    <w:rsid w:val="000E48A5"/>
    <w:rsid w:val="000F1182"/>
    <w:rsid w:val="00110C92"/>
    <w:rsid w:val="001110CF"/>
    <w:rsid w:val="00114EC3"/>
    <w:rsid w:val="00123174"/>
    <w:rsid w:val="0012499F"/>
    <w:rsid w:val="0012647B"/>
    <w:rsid w:val="00131019"/>
    <w:rsid w:val="00133E78"/>
    <w:rsid w:val="00134F05"/>
    <w:rsid w:val="00136535"/>
    <w:rsid w:val="0014386A"/>
    <w:rsid w:val="00143CE7"/>
    <w:rsid w:val="001448AE"/>
    <w:rsid w:val="00150E47"/>
    <w:rsid w:val="00152766"/>
    <w:rsid w:val="001632B4"/>
    <w:rsid w:val="00164CC2"/>
    <w:rsid w:val="0016652B"/>
    <w:rsid w:val="00166803"/>
    <w:rsid w:val="00170047"/>
    <w:rsid w:val="001745AD"/>
    <w:rsid w:val="00174769"/>
    <w:rsid w:val="00174D45"/>
    <w:rsid w:val="00183106"/>
    <w:rsid w:val="001853F4"/>
    <w:rsid w:val="00186DFD"/>
    <w:rsid w:val="00192724"/>
    <w:rsid w:val="00194833"/>
    <w:rsid w:val="00195156"/>
    <w:rsid w:val="00195273"/>
    <w:rsid w:val="001A63EE"/>
    <w:rsid w:val="001B4089"/>
    <w:rsid w:val="001C0C10"/>
    <w:rsid w:val="001D0915"/>
    <w:rsid w:val="001D229C"/>
    <w:rsid w:val="001D485A"/>
    <w:rsid w:val="001E1595"/>
    <w:rsid w:val="001E1870"/>
    <w:rsid w:val="001F14B5"/>
    <w:rsid w:val="001F2078"/>
    <w:rsid w:val="001F3821"/>
    <w:rsid w:val="00203CC4"/>
    <w:rsid w:val="0020756D"/>
    <w:rsid w:val="00211533"/>
    <w:rsid w:val="00213FE8"/>
    <w:rsid w:val="002152B1"/>
    <w:rsid w:val="00216ABF"/>
    <w:rsid w:val="00220A4A"/>
    <w:rsid w:val="0022145F"/>
    <w:rsid w:val="002257D6"/>
    <w:rsid w:val="00230D9C"/>
    <w:rsid w:val="002319C1"/>
    <w:rsid w:val="0023523E"/>
    <w:rsid w:val="00241D1B"/>
    <w:rsid w:val="00242244"/>
    <w:rsid w:val="00251A8E"/>
    <w:rsid w:val="0025277E"/>
    <w:rsid w:val="00252B89"/>
    <w:rsid w:val="00260603"/>
    <w:rsid w:val="00263C5C"/>
    <w:rsid w:val="00266559"/>
    <w:rsid w:val="0026760E"/>
    <w:rsid w:val="002748A9"/>
    <w:rsid w:val="00277383"/>
    <w:rsid w:val="00290B7F"/>
    <w:rsid w:val="002930A5"/>
    <w:rsid w:val="002A0280"/>
    <w:rsid w:val="002A2AAA"/>
    <w:rsid w:val="002A4CC8"/>
    <w:rsid w:val="002A6DF9"/>
    <w:rsid w:val="002C2BEE"/>
    <w:rsid w:val="002C3D9B"/>
    <w:rsid w:val="002D290D"/>
    <w:rsid w:val="002D3970"/>
    <w:rsid w:val="002D4B6D"/>
    <w:rsid w:val="002D50B1"/>
    <w:rsid w:val="002E45AF"/>
    <w:rsid w:val="002F2C16"/>
    <w:rsid w:val="002F4BB2"/>
    <w:rsid w:val="002F5B77"/>
    <w:rsid w:val="002F6074"/>
    <w:rsid w:val="00301269"/>
    <w:rsid w:val="00301BCC"/>
    <w:rsid w:val="00301D5B"/>
    <w:rsid w:val="00314EE1"/>
    <w:rsid w:val="00321222"/>
    <w:rsid w:val="00325A66"/>
    <w:rsid w:val="0032657C"/>
    <w:rsid w:val="00331921"/>
    <w:rsid w:val="00335ADB"/>
    <w:rsid w:val="0034453C"/>
    <w:rsid w:val="00347FBB"/>
    <w:rsid w:val="00351658"/>
    <w:rsid w:val="003541B9"/>
    <w:rsid w:val="00365FB1"/>
    <w:rsid w:val="003662D2"/>
    <w:rsid w:val="00367D70"/>
    <w:rsid w:val="00370255"/>
    <w:rsid w:val="0038099C"/>
    <w:rsid w:val="00380AC6"/>
    <w:rsid w:val="0038300C"/>
    <w:rsid w:val="00387D67"/>
    <w:rsid w:val="00390B06"/>
    <w:rsid w:val="003A1C9F"/>
    <w:rsid w:val="003B0463"/>
    <w:rsid w:val="003B057B"/>
    <w:rsid w:val="003B0D34"/>
    <w:rsid w:val="003C3303"/>
    <w:rsid w:val="003C5B0D"/>
    <w:rsid w:val="003D7145"/>
    <w:rsid w:val="003E09D1"/>
    <w:rsid w:val="003E39B1"/>
    <w:rsid w:val="003F736B"/>
    <w:rsid w:val="0040267B"/>
    <w:rsid w:val="0040488B"/>
    <w:rsid w:val="004049DE"/>
    <w:rsid w:val="004068AA"/>
    <w:rsid w:val="00410187"/>
    <w:rsid w:val="00415D54"/>
    <w:rsid w:val="00417425"/>
    <w:rsid w:val="00426C4F"/>
    <w:rsid w:val="00440EB8"/>
    <w:rsid w:val="0044577F"/>
    <w:rsid w:val="00445F5A"/>
    <w:rsid w:val="004531F7"/>
    <w:rsid w:val="004536EE"/>
    <w:rsid w:val="00456267"/>
    <w:rsid w:val="004570DA"/>
    <w:rsid w:val="004607BF"/>
    <w:rsid w:val="00461A30"/>
    <w:rsid w:val="00461EA8"/>
    <w:rsid w:val="00464CA0"/>
    <w:rsid w:val="004658E4"/>
    <w:rsid w:val="00466BE8"/>
    <w:rsid w:val="00472AA9"/>
    <w:rsid w:val="0047355C"/>
    <w:rsid w:val="0048577C"/>
    <w:rsid w:val="00491E86"/>
    <w:rsid w:val="00497518"/>
    <w:rsid w:val="004A2A35"/>
    <w:rsid w:val="004A4971"/>
    <w:rsid w:val="004B1269"/>
    <w:rsid w:val="004B276C"/>
    <w:rsid w:val="004B2A36"/>
    <w:rsid w:val="004B2CFE"/>
    <w:rsid w:val="004C5980"/>
    <w:rsid w:val="004E3E04"/>
    <w:rsid w:val="004E5B30"/>
    <w:rsid w:val="004F1611"/>
    <w:rsid w:val="004F2BF5"/>
    <w:rsid w:val="004F43F9"/>
    <w:rsid w:val="005034D9"/>
    <w:rsid w:val="005052E8"/>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3395"/>
    <w:rsid w:val="00574520"/>
    <w:rsid w:val="00577590"/>
    <w:rsid w:val="0058135D"/>
    <w:rsid w:val="00583D9C"/>
    <w:rsid w:val="00585477"/>
    <w:rsid w:val="005861A0"/>
    <w:rsid w:val="00586963"/>
    <w:rsid w:val="00592852"/>
    <w:rsid w:val="00596F0E"/>
    <w:rsid w:val="005975D2"/>
    <w:rsid w:val="005A04FC"/>
    <w:rsid w:val="005A192F"/>
    <w:rsid w:val="005A297A"/>
    <w:rsid w:val="005A4CFC"/>
    <w:rsid w:val="005A5664"/>
    <w:rsid w:val="005A7D5E"/>
    <w:rsid w:val="005C7998"/>
    <w:rsid w:val="005D3719"/>
    <w:rsid w:val="005F383C"/>
    <w:rsid w:val="005F6F74"/>
    <w:rsid w:val="00601A71"/>
    <w:rsid w:val="00606EB7"/>
    <w:rsid w:val="006105D0"/>
    <w:rsid w:val="006138DA"/>
    <w:rsid w:val="00621C0F"/>
    <w:rsid w:val="0062529E"/>
    <w:rsid w:val="00630AD8"/>
    <w:rsid w:val="00632322"/>
    <w:rsid w:val="0063407F"/>
    <w:rsid w:val="00640508"/>
    <w:rsid w:val="006413D6"/>
    <w:rsid w:val="00641923"/>
    <w:rsid w:val="0064398B"/>
    <w:rsid w:val="00644B8A"/>
    <w:rsid w:val="00653ADB"/>
    <w:rsid w:val="00655E06"/>
    <w:rsid w:val="0066233F"/>
    <w:rsid w:val="00665F49"/>
    <w:rsid w:val="0067208E"/>
    <w:rsid w:val="00674108"/>
    <w:rsid w:val="00674BEA"/>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14792"/>
    <w:rsid w:val="00716471"/>
    <w:rsid w:val="00723691"/>
    <w:rsid w:val="00730D72"/>
    <w:rsid w:val="00735196"/>
    <w:rsid w:val="007360FE"/>
    <w:rsid w:val="00742822"/>
    <w:rsid w:val="0074438D"/>
    <w:rsid w:val="00744FD4"/>
    <w:rsid w:val="007475A3"/>
    <w:rsid w:val="00756AAA"/>
    <w:rsid w:val="007611D4"/>
    <w:rsid w:val="007769B5"/>
    <w:rsid w:val="00786F6B"/>
    <w:rsid w:val="00792596"/>
    <w:rsid w:val="00793F80"/>
    <w:rsid w:val="007A50BE"/>
    <w:rsid w:val="007A7955"/>
    <w:rsid w:val="007B35CE"/>
    <w:rsid w:val="007C062E"/>
    <w:rsid w:val="007C32AB"/>
    <w:rsid w:val="007C55B7"/>
    <w:rsid w:val="007D1B99"/>
    <w:rsid w:val="007D280D"/>
    <w:rsid w:val="007E07B1"/>
    <w:rsid w:val="007E60CD"/>
    <w:rsid w:val="007F21BC"/>
    <w:rsid w:val="00805590"/>
    <w:rsid w:val="008064CA"/>
    <w:rsid w:val="008079AB"/>
    <w:rsid w:val="00811C94"/>
    <w:rsid w:val="00820D4C"/>
    <w:rsid w:val="00825621"/>
    <w:rsid w:val="0083316B"/>
    <w:rsid w:val="00833813"/>
    <w:rsid w:val="00835140"/>
    <w:rsid w:val="00842042"/>
    <w:rsid w:val="008424AD"/>
    <w:rsid w:val="00843A7B"/>
    <w:rsid w:val="008509E3"/>
    <w:rsid w:val="00855040"/>
    <w:rsid w:val="00855730"/>
    <w:rsid w:val="0085756C"/>
    <w:rsid w:val="0086061E"/>
    <w:rsid w:val="00863708"/>
    <w:rsid w:val="00863E0C"/>
    <w:rsid w:val="00864F80"/>
    <w:rsid w:val="008657F1"/>
    <w:rsid w:val="00866582"/>
    <w:rsid w:val="00874633"/>
    <w:rsid w:val="008763D8"/>
    <w:rsid w:val="008833B9"/>
    <w:rsid w:val="00884C18"/>
    <w:rsid w:val="00885B6F"/>
    <w:rsid w:val="008973F0"/>
    <w:rsid w:val="008B37A8"/>
    <w:rsid w:val="008B4F1E"/>
    <w:rsid w:val="008B59BC"/>
    <w:rsid w:val="008B648A"/>
    <w:rsid w:val="008C3626"/>
    <w:rsid w:val="008C3D24"/>
    <w:rsid w:val="008C6CD7"/>
    <w:rsid w:val="008C76FC"/>
    <w:rsid w:val="008D5FAC"/>
    <w:rsid w:val="008D6C31"/>
    <w:rsid w:val="008E2429"/>
    <w:rsid w:val="008E57BD"/>
    <w:rsid w:val="008E6238"/>
    <w:rsid w:val="008F10B1"/>
    <w:rsid w:val="008F1609"/>
    <w:rsid w:val="008F32CC"/>
    <w:rsid w:val="008F7983"/>
    <w:rsid w:val="0090016C"/>
    <w:rsid w:val="00901E72"/>
    <w:rsid w:val="0090320E"/>
    <w:rsid w:val="00903946"/>
    <w:rsid w:val="00904F12"/>
    <w:rsid w:val="00906A75"/>
    <w:rsid w:val="0091349E"/>
    <w:rsid w:val="00921662"/>
    <w:rsid w:val="00921EE7"/>
    <w:rsid w:val="0092579E"/>
    <w:rsid w:val="00930AC6"/>
    <w:rsid w:val="009339ED"/>
    <w:rsid w:val="009355AE"/>
    <w:rsid w:val="009356AC"/>
    <w:rsid w:val="0094003B"/>
    <w:rsid w:val="00945ADE"/>
    <w:rsid w:val="00947DC1"/>
    <w:rsid w:val="00953983"/>
    <w:rsid w:val="00962A1D"/>
    <w:rsid w:val="00963FAD"/>
    <w:rsid w:val="009733A0"/>
    <w:rsid w:val="009845EB"/>
    <w:rsid w:val="00995027"/>
    <w:rsid w:val="009964E3"/>
    <w:rsid w:val="009977A5"/>
    <w:rsid w:val="009B06C9"/>
    <w:rsid w:val="009B2E0C"/>
    <w:rsid w:val="009C0EDF"/>
    <w:rsid w:val="009C2722"/>
    <w:rsid w:val="009C33D6"/>
    <w:rsid w:val="009C3D5C"/>
    <w:rsid w:val="009D16E2"/>
    <w:rsid w:val="009D1CF4"/>
    <w:rsid w:val="009D2E50"/>
    <w:rsid w:val="009D519D"/>
    <w:rsid w:val="009D521B"/>
    <w:rsid w:val="009D64CB"/>
    <w:rsid w:val="009F011D"/>
    <w:rsid w:val="009F315D"/>
    <w:rsid w:val="009F6984"/>
    <w:rsid w:val="009F7DC5"/>
    <w:rsid w:val="00A05EA5"/>
    <w:rsid w:val="00A065D9"/>
    <w:rsid w:val="00A12DA2"/>
    <w:rsid w:val="00A15CB3"/>
    <w:rsid w:val="00A16094"/>
    <w:rsid w:val="00A24064"/>
    <w:rsid w:val="00A24207"/>
    <w:rsid w:val="00A2744B"/>
    <w:rsid w:val="00A274F6"/>
    <w:rsid w:val="00A32317"/>
    <w:rsid w:val="00A35B00"/>
    <w:rsid w:val="00A37A89"/>
    <w:rsid w:val="00A41CD6"/>
    <w:rsid w:val="00A46A6D"/>
    <w:rsid w:val="00A60D9B"/>
    <w:rsid w:val="00A65B25"/>
    <w:rsid w:val="00A66E59"/>
    <w:rsid w:val="00A7142B"/>
    <w:rsid w:val="00A72CF0"/>
    <w:rsid w:val="00A72F6B"/>
    <w:rsid w:val="00A7376E"/>
    <w:rsid w:val="00A771B0"/>
    <w:rsid w:val="00A809B9"/>
    <w:rsid w:val="00A8414F"/>
    <w:rsid w:val="00A845E7"/>
    <w:rsid w:val="00A9084C"/>
    <w:rsid w:val="00A93B8A"/>
    <w:rsid w:val="00AA3E2E"/>
    <w:rsid w:val="00AB7B9E"/>
    <w:rsid w:val="00AD5465"/>
    <w:rsid w:val="00AE08FE"/>
    <w:rsid w:val="00AE2D09"/>
    <w:rsid w:val="00B04FDB"/>
    <w:rsid w:val="00B0650D"/>
    <w:rsid w:val="00B07C7B"/>
    <w:rsid w:val="00B07E2F"/>
    <w:rsid w:val="00B123C8"/>
    <w:rsid w:val="00B16730"/>
    <w:rsid w:val="00B24580"/>
    <w:rsid w:val="00B27947"/>
    <w:rsid w:val="00B31524"/>
    <w:rsid w:val="00B357F4"/>
    <w:rsid w:val="00B36666"/>
    <w:rsid w:val="00B41B11"/>
    <w:rsid w:val="00B46102"/>
    <w:rsid w:val="00B47C99"/>
    <w:rsid w:val="00B5487F"/>
    <w:rsid w:val="00B54975"/>
    <w:rsid w:val="00B61BB0"/>
    <w:rsid w:val="00B73EA0"/>
    <w:rsid w:val="00B76E8E"/>
    <w:rsid w:val="00B82B54"/>
    <w:rsid w:val="00B85389"/>
    <w:rsid w:val="00B86C3D"/>
    <w:rsid w:val="00B91488"/>
    <w:rsid w:val="00B920B4"/>
    <w:rsid w:val="00B938AD"/>
    <w:rsid w:val="00B9396F"/>
    <w:rsid w:val="00B93EEE"/>
    <w:rsid w:val="00BA46F4"/>
    <w:rsid w:val="00BA4F33"/>
    <w:rsid w:val="00BB421E"/>
    <w:rsid w:val="00BB5DBD"/>
    <w:rsid w:val="00BB6638"/>
    <w:rsid w:val="00BC064C"/>
    <w:rsid w:val="00BC2DE2"/>
    <w:rsid w:val="00BC45F6"/>
    <w:rsid w:val="00BD30D9"/>
    <w:rsid w:val="00BD47FB"/>
    <w:rsid w:val="00BD5861"/>
    <w:rsid w:val="00BE109C"/>
    <w:rsid w:val="00BE351C"/>
    <w:rsid w:val="00BE4FAC"/>
    <w:rsid w:val="00BE7ECD"/>
    <w:rsid w:val="00BE7F3F"/>
    <w:rsid w:val="00BF5A8F"/>
    <w:rsid w:val="00C00644"/>
    <w:rsid w:val="00C02253"/>
    <w:rsid w:val="00C1391E"/>
    <w:rsid w:val="00C15074"/>
    <w:rsid w:val="00C17AF0"/>
    <w:rsid w:val="00C469CA"/>
    <w:rsid w:val="00C50D6B"/>
    <w:rsid w:val="00C50E34"/>
    <w:rsid w:val="00C53087"/>
    <w:rsid w:val="00C55A34"/>
    <w:rsid w:val="00C60725"/>
    <w:rsid w:val="00C61C45"/>
    <w:rsid w:val="00C63F33"/>
    <w:rsid w:val="00C64079"/>
    <w:rsid w:val="00C64616"/>
    <w:rsid w:val="00C64AEF"/>
    <w:rsid w:val="00C66210"/>
    <w:rsid w:val="00C67C73"/>
    <w:rsid w:val="00C7148B"/>
    <w:rsid w:val="00C727E4"/>
    <w:rsid w:val="00C75054"/>
    <w:rsid w:val="00C83F4A"/>
    <w:rsid w:val="00C84D16"/>
    <w:rsid w:val="00C969BE"/>
    <w:rsid w:val="00CA4214"/>
    <w:rsid w:val="00CB3D63"/>
    <w:rsid w:val="00CB5EC2"/>
    <w:rsid w:val="00CC0CCD"/>
    <w:rsid w:val="00CC4269"/>
    <w:rsid w:val="00CD0521"/>
    <w:rsid w:val="00CD1130"/>
    <w:rsid w:val="00CD6B28"/>
    <w:rsid w:val="00CE3532"/>
    <w:rsid w:val="00CF60B6"/>
    <w:rsid w:val="00CF7D54"/>
    <w:rsid w:val="00D00D39"/>
    <w:rsid w:val="00D01E1F"/>
    <w:rsid w:val="00D04D8E"/>
    <w:rsid w:val="00D05FEB"/>
    <w:rsid w:val="00D20502"/>
    <w:rsid w:val="00D21136"/>
    <w:rsid w:val="00D21234"/>
    <w:rsid w:val="00D22D5D"/>
    <w:rsid w:val="00D316CB"/>
    <w:rsid w:val="00D335DC"/>
    <w:rsid w:val="00D33A9F"/>
    <w:rsid w:val="00D34F25"/>
    <w:rsid w:val="00D43286"/>
    <w:rsid w:val="00D4426F"/>
    <w:rsid w:val="00D52852"/>
    <w:rsid w:val="00D54680"/>
    <w:rsid w:val="00D564B8"/>
    <w:rsid w:val="00D564E2"/>
    <w:rsid w:val="00D56CEA"/>
    <w:rsid w:val="00D65332"/>
    <w:rsid w:val="00D6654F"/>
    <w:rsid w:val="00D711D3"/>
    <w:rsid w:val="00D72243"/>
    <w:rsid w:val="00D748CE"/>
    <w:rsid w:val="00D81EC3"/>
    <w:rsid w:val="00D91881"/>
    <w:rsid w:val="00D94417"/>
    <w:rsid w:val="00DA55C4"/>
    <w:rsid w:val="00DA7434"/>
    <w:rsid w:val="00DB3FAC"/>
    <w:rsid w:val="00DB4F35"/>
    <w:rsid w:val="00DB57AE"/>
    <w:rsid w:val="00DB5E3E"/>
    <w:rsid w:val="00DC77E3"/>
    <w:rsid w:val="00DD67AB"/>
    <w:rsid w:val="00DD6F13"/>
    <w:rsid w:val="00DD7CC7"/>
    <w:rsid w:val="00DF3ACD"/>
    <w:rsid w:val="00DF4F8B"/>
    <w:rsid w:val="00DF76F9"/>
    <w:rsid w:val="00E01F82"/>
    <w:rsid w:val="00E02C3F"/>
    <w:rsid w:val="00E02E90"/>
    <w:rsid w:val="00E04083"/>
    <w:rsid w:val="00E11E40"/>
    <w:rsid w:val="00E14773"/>
    <w:rsid w:val="00E20868"/>
    <w:rsid w:val="00E24641"/>
    <w:rsid w:val="00E2741D"/>
    <w:rsid w:val="00E33968"/>
    <w:rsid w:val="00E357F7"/>
    <w:rsid w:val="00E4151A"/>
    <w:rsid w:val="00E43FEE"/>
    <w:rsid w:val="00E46530"/>
    <w:rsid w:val="00E47434"/>
    <w:rsid w:val="00E5274F"/>
    <w:rsid w:val="00E544EF"/>
    <w:rsid w:val="00E5751E"/>
    <w:rsid w:val="00E57BFA"/>
    <w:rsid w:val="00E60BA3"/>
    <w:rsid w:val="00E64E96"/>
    <w:rsid w:val="00E725BE"/>
    <w:rsid w:val="00E729B3"/>
    <w:rsid w:val="00E7400C"/>
    <w:rsid w:val="00E75D79"/>
    <w:rsid w:val="00E82448"/>
    <w:rsid w:val="00E9619C"/>
    <w:rsid w:val="00EA605C"/>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0542E"/>
    <w:rsid w:val="00F10815"/>
    <w:rsid w:val="00F12D23"/>
    <w:rsid w:val="00F14FE5"/>
    <w:rsid w:val="00F2252E"/>
    <w:rsid w:val="00F24CD0"/>
    <w:rsid w:val="00F31551"/>
    <w:rsid w:val="00F3187D"/>
    <w:rsid w:val="00F31B4B"/>
    <w:rsid w:val="00F34EA0"/>
    <w:rsid w:val="00F440C4"/>
    <w:rsid w:val="00F4421F"/>
    <w:rsid w:val="00F610C9"/>
    <w:rsid w:val="00F636E2"/>
    <w:rsid w:val="00F637F2"/>
    <w:rsid w:val="00F70CE7"/>
    <w:rsid w:val="00F825A2"/>
    <w:rsid w:val="00F83284"/>
    <w:rsid w:val="00F835D9"/>
    <w:rsid w:val="00F8426B"/>
    <w:rsid w:val="00F8530C"/>
    <w:rsid w:val="00F87250"/>
    <w:rsid w:val="00FA632B"/>
    <w:rsid w:val="00FC0C89"/>
    <w:rsid w:val="00FC22B9"/>
    <w:rsid w:val="00FC395E"/>
    <w:rsid w:val="00FD3B82"/>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ED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0F1464-5F61-0742-A3E3-7FD25533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40</Pages>
  <Words>12606</Words>
  <Characters>75638</Characters>
  <Application>Microsoft Macintosh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48</cp:revision>
  <dcterms:created xsi:type="dcterms:W3CDTF">2019-08-19T09:16:00Z</dcterms:created>
  <dcterms:modified xsi:type="dcterms:W3CDTF">2020-04-03T05:29:00Z</dcterms:modified>
</cp:coreProperties>
</file>